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C1F8" w14:textId="768C12B5" w:rsidR="006A1202" w:rsidRPr="00123C5E" w:rsidRDefault="006A1202">
      <w:pPr>
        <w:rPr>
          <w:b/>
          <w:bCs/>
          <w:sz w:val="24"/>
          <w:szCs w:val="24"/>
        </w:rPr>
      </w:pPr>
      <w:r w:rsidRPr="00123C5E">
        <w:rPr>
          <w:rFonts w:hint="eastAsia"/>
          <w:b/>
          <w:bCs/>
          <w:sz w:val="24"/>
          <w:szCs w:val="24"/>
        </w:rPr>
        <w:t xml:space="preserve">Raising our </w:t>
      </w:r>
      <w:r w:rsidR="00123C5E">
        <w:rPr>
          <w:b/>
          <w:bCs/>
          <w:sz w:val="24"/>
          <w:szCs w:val="24"/>
        </w:rPr>
        <w:t>V</w:t>
      </w:r>
      <w:r w:rsidRPr="00123C5E">
        <w:rPr>
          <w:rFonts w:hint="eastAsia"/>
          <w:b/>
          <w:bCs/>
          <w:sz w:val="24"/>
          <w:szCs w:val="24"/>
        </w:rPr>
        <w:t xml:space="preserve">oices for </w:t>
      </w:r>
      <w:r w:rsidR="00123C5E">
        <w:rPr>
          <w:b/>
          <w:bCs/>
          <w:sz w:val="24"/>
          <w:szCs w:val="24"/>
        </w:rPr>
        <w:t>P</w:t>
      </w:r>
      <w:r w:rsidRPr="00123C5E">
        <w:rPr>
          <w:rFonts w:hint="eastAsia"/>
          <w:b/>
          <w:bCs/>
          <w:sz w:val="24"/>
          <w:szCs w:val="24"/>
        </w:rPr>
        <w:t xml:space="preserve">eace toward a </w:t>
      </w:r>
      <w:r w:rsidR="00123C5E">
        <w:rPr>
          <w:b/>
          <w:bCs/>
          <w:sz w:val="24"/>
          <w:szCs w:val="24"/>
        </w:rPr>
        <w:t>S</w:t>
      </w:r>
      <w:r w:rsidRPr="00123C5E">
        <w:rPr>
          <w:rFonts w:hint="eastAsia"/>
          <w:b/>
          <w:bCs/>
          <w:sz w:val="24"/>
          <w:szCs w:val="24"/>
        </w:rPr>
        <w:t xml:space="preserve">ustainable </w:t>
      </w:r>
      <w:r w:rsidR="00123C5E">
        <w:rPr>
          <w:b/>
          <w:bCs/>
          <w:sz w:val="24"/>
          <w:szCs w:val="24"/>
        </w:rPr>
        <w:t>W</w:t>
      </w:r>
      <w:r w:rsidRPr="00123C5E">
        <w:rPr>
          <w:rFonts w:hint="eastAsia"/>
          <w:b/>
          <w:bCs/>
          <w:sz w:val="24"/>
          <w:szCs w:val="24"/>
        </w:rPr>
        <w:t>orld</w:t>
      </w:r>
    </w:p>
    <w:p w14:paraId="295B0BA8" w14:textId="095523FB" w:rsidR="002B7251" w:rsidRDefault="002B7251">
      <w:r>
        <w:t>H</w:t>
      </w:r>
      <w:r>
        <w:rPr>
          <w:rFonts w:hint="eastAsia"/>
        </w:rPr>
        <w:t>ow do we keep this world a comfortable and safe place to live for our future generation</w:t>
      </w:r>
      <w:r w:rsidR="00123C5E">
        <w:t>?</w:t>
      </w:r>
    </w:p>
    <w:p w14:paraId="24DAE73A" w14:textId="5B31D440" w:rsidR="002B7251" w:rsidRDefault="00123C5E">
      <w:r>
        <w:t xml:space="preserve">                                                   Birmingham UK, Kathy Matsui</w:t>
      </w:r>
    </w:p>
    <w:p w14:paraId="7D972B8E" w14:textId="77777777" w:rsidR="00123C5E" w:rsidRPr="002B7251" w:rsidRDefault="00123C5E"/>
    <w:p w14:paraId="7CE56293" w14:textId="77777777" w:rsidR="006A1202" w:rsidRDefault="006A1202">
      <w:r>
        <w:rPr>
          <w:rFonts w:hint="eastAsia"/>
        </w:rPr>
        <w:t>Peacebuilding/education, &amp; human dignity</w:t>
      </w:r>
    </w:p>
    <w:p w14:paraId="07039EB0" w14:textId="77777777" w:rsidR="006A1202" w:rsidRDefault="006A1202"/>
    <w:p w14:paraId="30EB6E06" w14:textId="77777777" w:rsidR="00A81ABB" w:rsidRDefault="00A81ABB">
      <w:r>
        <w:rPr>
          <w:rFonts w:hint="eastAsia"/>
        </w:rPr>
        <w:t xml:space="preserve">In 2010, when we celebrated our centennial in Kerala, India, we formally launched the Kerala Declaration.  The declaration stated that </w:t>
      </w:r>
      <w:r>
        <w:t>“</w:t>
      </w:r>
      <w:r w:rsidRPr="00A81ABB">
        <w:t>We pledge to work together to create a global society that respects the human dignity of all people</w:t>
      </w:r>
      <w:r>
        <w:t>…</w:t>
      </w:r>
      <w:r>
        <w:rPr>
          <w:rFonts w:hint="eastAsia"/>
        </w:rPr>
        <w:t>..</w:t>
      </w:r>
    </w:p>
    <w:p w14:paraId="52E8BCD6" w14:textId="77777777" w:rsidR="00A81ABB" w:rsidRDefault="00A81ABB"/>
    <w:p w14:paraId="45A143B8" w14:textId="77777777" w:rsidR="00A81ABB" w:rsidRDefault="00FD0F47">
      <w:r w:rsidRPr="00A81ABB">
        <w:t>We</w:t>
      </w:r>
      <w:r w:rsidR="00A81ABB" w:rsidRPr="00A81ABB">
        <w:t xml:space="preserve"> focused on four areas for thought and action critical to achieving such a society. (1) Support for groups seeking to ensure freedom of religious beliefs and for those suffering persecution for their religion. (2) Education— promoting education equity for boys and girls and programs to redress discrimination by bringing literacy to older women. Education for peace includes not only basic literacy but teaches non-violent conflict resolution and critical thinking. (3) Support for sustainable livelihoods for all (as the basis for prevention of conflict) (4) Interlocked with livelihoods and prevention of violence</w:t>
      </w:r>
      <w:r>
        <w:rPr>
          <w:rFonts w:hint="eastAsia"/>
        </w:rPr>
        <w:t>, it</w:t>
      </w:r>
      <w:r w:rsidR="00A81ABB" w:rsidRPr="00A81ABB">
        <w:t xml:space="preserve"> is support for the prevention of environmental degradation.</w:t>
      </w:r>
    </w:p>
    <w:p w14:paraId="56AFCBD9" w14:textId="77777777" w:rsidR="00A81ABB" w:rsidRDefault="00A81ABB"/>
    <w:p w14:paraId="312C3427" w14:textId="77777777" w:rsidR="00974205" w:rsidRDefault="00A81ABB" w:rsidP="00283003">
      <w:r>
        <w:rPr>
          <w:rFonts w:hint="eastAsia"/>
        </w:rPr>
        <w:t xml:space="preserve">My focus is </w:t>
      </w:r>
      <w:r w:rsidR="00FD0F47">
        <w:rPr>
          <w:rFonts w:hint="eastAsia"/>
        </w:rPr>
        <w:t>on e</w:t>
      </w:r>
      <w:r>
        <w:rPr>
          <w:rFonts w:hint="eastAsia"/>
        </w:rPr>
        <w:t xml:space="preserve">ducation for peace that includes not only basic literacy but teaching of nonviolent conflict resolution and critical thinking.  </w:t>
      </w:r>
      <w:r w:rsidR="00507C32">
        <w:rPr>
          <w:rFonts w:hint="eastAsia"/>
        </w:rPr>
        <w:t xml:space="preserve">Betty Reardon, </w:t>
      </w:r>
      <w:r w:rsidR="00152BA6">
        <w:rPr>
          <w:rFonts w:hint="eastAsia"/>
        </w:rPr>
        <w:t xml:space="preserve">former director of Center for Peace Education at Columbia University in New York, also known as </w:t>
      </w:r>
      <w:r w:rsidR="00507C32">
        <w:rPr>
          <w:rFonts w:hint="eastAsia"/>
        </w:rPr>
        <w:t>the mother of peace education</w:t>
      </w:r>
      <w:r w:rsidR="00FD0F47">
        <w:rPr>
          <w:rFonts w:hint="eastAsia"/>
        </w:rPr>
        <w:t xml:space="preserve"> s</w:t>
      </w:r>
      <w:r w:rsidR="00507C32">
        <w:rPr>
          <w:rFonts w:hint="eastAsia"/>
        </w:rPr>
        <w:t xml:space="preserve">aid that peace education </w:t>
      </w:r>
      <w:r>
        <w:rPr>
          <w:rFonts w:hint="eastAsia"/>
        </w:rPr>
        <w:t xml:space="preserve">is </w:t>
      </w:r>
      <w:r w:rsidR="00283003">
        <w:rPr>
          <w:rFonts w:hint="eastAsia"/>
        </w:rPr>
        <w:t xml:space="preserve">an </w:t>
      </w:r>
      <w:r>
        <w:rPr>
          <w:rFonts w:hint="eastAsia"/>
        </w:rPr>
        <w:t xml:space="preserve">education </w:t>
      </w:r>
      <w:r w:rsidR="00283003">
        <w:rPr>
          <w:rFonts w:hint="eastAsia"/>
        </w:rPr>
        <w:t xml:space="preserve">of transformation </w:t>
      </w:r>
      <w:r>
        <w:rPr>
          <w:rFonts w:hint="eastAsia"/>
        </w:rPr>
        <w:t xml:space="preserve">that </w:t>
      </w:r>
      <w:r w:rsidR="00507C32">
        <w:rPr>
          <w:rFonts w:hint="eastAsia"/>
        </w:rPr>
        <w:t>aims at</w:t>
      </w:r>
      <w:r w:rsidR="00283003" w:rsidRPr="00283003">
        <w:t xml:space="preserve"> profound global cultural change that affects ways of thinking, world views, values, behaviors, relationships, and the structures that make up our public order</w:t>
      </w:r>
      <w:r w:rsidR="00507C32">
        <w:rPr>
          <w:rFonts w:hint="eastAsia"/>
        </w:rPr>
        <w:t>.  This i</w:t>
      </w:r>
      <w:r w:rsidR="00283003" w:rsidRPr="00283003">
        <w:t>mplies great change in the human consciousness and in human society</w:t>
      </w:r>
      <w:r w:rsidR="00507C32">
        <w:rPr>
          <w:rFonts w:hint="eastAsia"/>
        </w:rPr>
        <w:t>.</w:t>
      </w:r>
    </w:p>
    <w:p w14:paraId="07D97A5D" w14:textId="77777777" w:rsidR="00FD0F47" w:rsidRPr="00283003" w:rsidRDefault="00FD0F47" w:rsidP="00283003"/>
    <w:p w14:paraId="3D37EC1F" w14:textId="77777777" w:rsidR="00A81ABB" w:rsidRDefault="008E7825" w:rsidP="00283003">
      <w:r>
        <w:rPr>
          <w:rFonts w:hint="eastAsia"/>
        </w:rPr>
        <w:t xml:space="preserve">The minds of the leaders of the world are still set in thinking that national security is about being </w:t>
      </w:r>
      <w:r>
        <w:t>equipped</w:t>
      </w:r>
      <w:r>
        <w:rPr>
          <w:rFonts w:hint="eastAsia"/>
        </w:rPr>
        <w:t xml:space="preserve"> with military arms and strength, that violence can be prevented by violence, and that violence ca</w:t>
      </w:r>
      <w:r w:rsidR="00560A29">
        <w:rPr>
          <w:rFonts w:hint="eastAsia"/>
        </w:rPr>
        <w:t>n be resol</w:t>
      </w:r>
      <w:r w:rsidR="00155C8E">
        <w:rPr>
          <w:rFonts w:hint="eastAsia"/>
        </w:rPr>
        <w:t>ved by v</w:t>
      </w:r>
      <w:r w:rsidR="00AF07AF">
        <w:rPr>
          <w:rFonts w:hint="eastAsia"/>
        </w:rPr>
        <w:t>iolence. But is that so</w:t>
      </w:r>
      <w:r w:rsidR="00152BA6">
        <w:rPr>
          <w:rFonts w:hint="eastAsia"/>
        </w:rPr>
        <w:t>? Does it really work that way?</w:t>
      </w:r>
      <w:r w:rsidR="00AF07AF">
        <w:rPr>
          <w:rFonts w:hint="eastAsia"/>
        </w:rPr>
        <w:t xml:space="preserve"> I believe that violence cannot be resolved by violence, as it brings more violence. That is what happened on September 11, 2001. As </w:t>
      </w:r>
      <w:r w:rsidR="00155C8E">
        <w:rPr>
          <w:rFonts w:hint="eastAsia"/>
        </w:rPr>
        <w:t xml:space="preserve">one of the purposes of the United Nations is </w:t>
      </w:r>
      <w:r w:rsidR="00155C8E" w:rsidRPr="00155C8E">
        <w:t>‘to save succeeding generations from the scourge of war</w:t>
      </w:r>
      <w:r w:rsidR="00155C8E">
        <w:rPr>
          <w:rFonts w:hint="eastAsia"/>
        </w:rPr>
        <w:t>,</w:t>
      </w:r>
      <w:r w:rsidR="00155C8E" w:rsidRPr="00155C8E">
        <w:t>’</w:t>
      </w:r>
      <w:r w:rsidR="00AF07AF">
        <w:rPr>
          <w:rFonts w:hint="eastAsia"/>
        </w:rPr>
        <w:t xml:space="preserve"> </w:t>
      </w:r>
      <w:r>
        <w:rPr>
          <w:rFonts w:hint="eastAsia"/>
        </w:rPr>
        <w:t>Japan</w:t>
      </w:r>
      <w:r w:rsidR="00155C8E">
        <w:rPr>
          <w:rFonts w:hint="eastAsia"/>
        </w:rPr>
        <w:t xml:space="preserve"> also promoted a</w:t>
      </w:r>
      <w:r>
        <w:rPr>
          <w:rFonts w:hint="eastAsia"/>
        </w:rPr>
        <w:t xml:space="preserve"> constitution that renounces war</w:t>
      </w:r>
      <w:r w:rsidR="00152BA6">
        <w:rPr>
          <w:rFonts w:hint="eastAsia"/>
        </w:rPr>
        <w:t>.  Our neighbors in Northeast Asia, namely China and Korea, believe that this article symbolizes Japan</w:t>
      </w:r>
      <w:r w:rsidR="00152BA6">
        <w:t>’</w:t>
      </w:r>
      <w:r w:rsidR="00152BA6">
        <w:rPr>
          <w:rFonts w:hint="eastAsia"/>
        </w:rPr>
        <w:t xml:space="preserve">s </w:t>
      </w:r>
      <w:proofErr w:type="spellStart"/>
      <w:r w:rsidR="00152BA6">
        <w:rPr>
          <w:rFonts w:hint="eastAsia"/>
        </w:rPr>
        <w:t>repentence</w:t>
      </w:r>
      <w:proofErr w:type="spellEnd"/>
      <w:r w:rsidR="00152BA6">
        <w:rPr>
          <w:rFonts w:hint="eastAsia"/>
        </w:rPr>
        <w:t xml:space="preserve"> of military aggression performed before and during World W</w:t>
      </w:r>
      <w:r w:rsidR="00152BA6">
        <w:t>a</w:t>
      </w:r>
      <w:r w:rsidR="00152BA6">
        <w:rPr>
          <w:rFonts w:hint="eastAsia"/>
        </w:rPr>
        <w:t xml:space="preserve">r II and a secure promise that Japan </w:t>
      </w:r>
      <w:r w:rsidR="00152BA6">
        <w:rPr>
          <w:rFonts w:hint="eastAsia"/>
        </w:rPr>
        <w:lastRenderedPageBreak/>
        <w:t xml:space="preserve">will never go to war again.  This </w:t>
      </w:r>
      <w:proofErr w:type="spellStart"/>
      <w:r w:rsidR="00152BA6">
        <w:rPr>
          <w:rFonts w:hint="eastAsia"/>
        </w:rPr>
        <w:t>is</w:t>
      </w:r>
      <w:r>
        <w:rPr>
          <w:rFonts w:hint="eastAsia"/>
        </w:rPr>
        <w:t>our</w:t>
      </w:r>
      <w:proofErr w:type="spellEnd"/>
      <w:r>
        <w:rPr>
          <w:rFonts w:hint="eastAsia"/>
        </w:rPr>
        <w:t xml:space="preserve"> Article 9</w:t>
      </w:r>
      <w:r w:rsidR="00152BA6">
        <w:rPr>
          <w:rFonts w:hint="eastAsia"/>
        </w:rPr>
        <w:t>, which</w:t>
      </w:r>
      <w:r>
        <w:rPr>
          <w:rFonts w:hint="eastAsia"/>
        </w:rPr>
        <w:t xml:space="preserve"> states </w:t>
      </w:r>
    </w:p>
    <w:p w14:paraId="256A2CCB" w14:textId="77777777" w:rsidR="00FD0F47" w:rsidRDefault="00560A29" w:rsidP="00FD0F47">
      <w:pPr>
        <w:ind w:leftChars="150" w:left="315"/>
      </w:pPr>
      <w:r w:rsidRPr="00560A29">
        <w:t>Aspiring sincerely to an international peace based on</w:t>
      </w:r>
      <w:r w:rsidR="00FD0F47">
        <w:t xml:space="preserve"> justice and order, the </w:t>
      </w:r>
    </w:p>
    <w:p w14:paraId="75451ED1" w14:textId="77777777" w:rsidR="00FD0F47" w:rsidRDefault="00FD0F47" w:rsidP="00FD0F47">
      <w:pPr>
        <w:ind w:leftChars="150" w:left="315"/>
      </w:pPr>
      <w:r>
        <w:t>Japanes</w:t>
      </w:r>
      <w:r>
        <w:rPr>
          <w:rFonts w:hint="eastAsia"/>
        </w:rPr>
        <w:t>e</w:t>
      </w:r>
      <w:r w:rsidR="00560A29" w:rsidRPr="00560A29">
        <w:t xml:space="preserve"> people forever renounce war as a sovereign right of the nation and the threat or use of force as means of settling international </w:t>
      </w:r>
    </w:p>
    <w:p w14:paraId="77BC252B" w14:textId="77777777" w:rsidR="00560A29" w:rsidRDefault="00560A29" w:rsidP="00FD0F47">
      <w:pPr>
        <w:ind w:leftChars="150" w:left="315"/>
      </w:pPr>
      <w:r w:rsidRPr="00560A29">
        <w:t>disputes.</w:t>
      </w:r>
    </w:p>
    <w:p w14:paraId="07EADC88" w14:textId="77777777" w:rsidR="00A81ABB" w:rsidRDefault="00A81ABB"/>
    <w:p w14:paraId="581B1543" w14:textId="77777777" w:rsidR="00974205" w:rsidRPr="00560A29" w:rsidRDefault="00560A29" w:rsidP="00560A29">
      <w:pPr>
        <w:numPr>
          <w:ilvl w:val="0"/>
          <w:numId w:val="2"/>
        </w:numPr>
      </w:pPr>
      <w:r w:rsidRPr="00560A29">
        <w:rPr>
          <w:rFonts w:hint="eastAsia"/>
        </w:rPr>
        <w:t>（前文）日本国民は、恒久の平和を念願し、人間相互の関係を支配する崇高な理想を深く自覚するのであって、平和を愛する諸国民の公正と信義に信頼してわれらの安全と生存を保持しようと決意した。</w:t>
      </w:r>
      <w:r w:rsidRPr="00560A29">
        <w:t>….</w:t>
      </w:r>
      <w:r w:rsidRPr="00560A29">
        <w:rPr>
          <w:rFonts w:hint="eastAsia"/>
        </w:rPr>
        <w:t>平和のうちに生存する権利を有することを確認する。</w:t>
      </w:r>
    </w:p>
    <w:p w14:paraId="220B8C99" w14:textId="77777777" w:rsidR="00A81ABB" w:rsidRDefault="00AF07AF">
      <w:r>
        <w:rPr>
          <w:rFonts w:hint="eastAsia"/>
        </w:rPr>
        <w:t xml:space="preserve">This </w:t>
      </w:r>
      <w:r w:rsidR="00560A29">
        <w:rPr>
          <w:rFonts w:hint="eastAsia"/>
        </w:rPr>
        <w:t>Article 9 is based on the Preamble of the Japanese Constitution</w:t>
      </w:r>
      <w:r>
        <w:rPr>
          <w:rFonts w:hint="eastAsia"/>
        </w:rPr>
        <w:t xml:space="preserve"> that says</w:t>
      </w:r>
    </w:p>
    <w:p w14:paraId="301D9A95" w14:textId="77777777" w:rsidR="00974205" w:rsidRPr="00560A29" w:rsidRDefault="00560A29" w:rsidP="00560A29">
      <w:pPr>
        <w:numPr>
          <w:ilvl w:val="0"/>
          <w:numId w:val="3"/>
        </w:numPr>
      </w:pPr>
      <w:r w:rsidRPr="00560A29">
        <w:t xml:space="preserve">We, the Japanese people, </w:t>
      </w:r>
      <w:r>
        <w:t>…</w:t>
      </w:r>
      <w:r w:rsidRPr="00560A29">
        <w:t xml:space="preserve">, determined that we shall secure for ourselves and our posterity the fruits of peaceful cooperation with all nations and the blessings of liberty throughout this land, and resolved that never again shall we be visited with the horrors of war … </w:t>
      </w:r>
    </w:p>
    <w:p w14:paraId="7AC0072A" w14:textId="77777777" w:rsidR="00974205" w:rsidRPr="007128DD" w:rsidRDefault="007128DD" w:rsidP="007128DD">
      <w:pPr>
        <w:numPr>
          <w:ilvl w:val="0"/>
          <w:numId w:val="3"/>
        </w:numPr>
      </w:pPr>
      <w:r w:rsidRPr="007128DD">
        <w:rPr>
          <w:rFonts w:hint="eastAsia"/>
        </w:rPr>
        <w:t>日本国民は、正義と秩序を基調とする国際平和を誠実に希求し、国権の発動たる戦争と、武力による威嚇又は武力の行使は、国際紛争を解決する手段としては、永久にこれを放棄する。</w:t>
      </w:r>
      <w:r w:rsidRPr="007128DD">
        <w:rPr>
          <w:rFonts w:hint="eastAsia"/>
        </w:rPr>
        <w:t xml:space="preserve"> </w:t>
      </w:r>
    </w:p>
    <w:p w14:paraId="33DFC993" w14:textId="77777777" w:rsidR="00560A29" w:rsidRPr="007128DD" w:rsidRDefault="00560A29"/>
    <w:p w14:paraId="2B44D4DC" w14:textId="77777777" w:rsidR="006A1202" w:rsidRDefault="00155C8E">
      <w:r>
        <w:rPr>
          <w:rFonts w:hint="eastAsia"/>
        </w:rPr>
        <w:t xml:space="preserve">And the </w:t>
      </w:r>
      <w:r>
        <w:t>horrors of war are</w:t>
      </w:r>
      <w:r>
        <w:rPr>
          <w:rFonts w:hint="eastAsia"/>
        </w:rPr>
        <w:t xml:space="preserve"> what I saw in Nanjing, China, where I just got back from </w:t>
      </w:r>
      <w:r w:rsidR="006A1202">
        <w:rPr>
          <w:rFonts w:hint="eastAsia"/>
        </w:rPr>
        <w:t xml:space="preserve">a </w:t>
      </w:r>
      <w:r w:rsidR="006A1202">
        <w:t>peacebuilding</w:t>
      </w:r>
      <w:r>
        <w:rPr>
          <w:rFonts w:hint="eastAsia"/>
        </w:rPr>
        <w:t xml:space="preserve"> training program.</w:t>
      </w:r>
      <w:r w:rsidR="00507C32">
        <w:rPr>
          <w:rFonts w:hint="eastAsia"/>
        </w:rPr>
        <w:t xml:space="preserve"> I am not mentioning this to put shame to my country. My </w:t>
      </w:r>
      <w:r w:rsidR="00507C32">
        <w:t>intentions are</w:t>
      </w:r>
      <w:r w:rsidR="00507C32">
        <w:rPr>
          <w:rFonts w:hint="eastAsia"/>
        </w:rPr>
        <w:t xml:space="preserve"> not to blame anyone for this act. I want to share how </w:t>
      </w:r>
      <w:r w:rsidR="00C472CB">
        <w:rPr>
          <w:rFonts w:hint="eastAsia"/>
        </w:rPr>
        <w:t xml:space="preserve">peace education has helped </w:t>
      </w:r>
      <w:r w:rsidR="00507C32">
        <w:rPr>
          <w:rFonts w:hint="eastAsia"/>
        </w:rPr>
        <w:t xml:space="preserve">the peacebuilding participants process this terrible incident and </w:t>
      </w:r>
      <w:r w:rsidR="00C472CB">
        <w:rPr>
          <w:rFonts w:hint="eastAsia"/>
        </w:rPr>
        <w:t xml:space="preserve">envisioned a positive way forward to </w:t>
      </w:r>
      <w:r w:rsidR="00507C32">
        <w:rPr>
          <w:rFonts w:hint="eastAsia"/>
        </w:rPr>
        <w:t>propose what they can do</w:t>
      </w:r>
      <w:r w:rsidR="00C472CB">
        <w:rPr>
          <w:rFonts w:hint="eastAsia"/>
        </w:rPr>
        <w:t xml:space="preserve"> to change this cycle of violence and hatred</w:t>
      </w:r>
      <w:r w:rsidR="00507C32">
        <w:rPr>
          <w:rFonts w:hint="eastAsia"/>
        </w:rPr>
        <w:t>.</w:t>
      </w:r>
    </w:p>
    <w:p w14:paraId="0AA6C834" w14:textId="77777777" w:rsidR="00507C32" w:rsidRDefault="00507C32"/>
    <w:p w14:paraId="3B5B22EC" w14:textId="77777777" w:rsidR="00453012" w:rsidRDefault="006A1202">
      <w:r>
        <w:rPr>
          <w:rFonts w:hint="eastAsia"/>
        </w:rPr>
        <w:t xml:space="preserve">I </w:t>
      </w:r>
      <w:r w:rsidR="00155C8E">
        <w:rPr>
          <w:rFonts w:hint="eastAsia"/>
        </w:rPr>
        <w:t>heard the lived story of</w:t>
      </w:r>
      <w:r w:rsidR="002B7251">
        <w:rPr>
          <w:rFonts w:hint="eastAsia"/>
        </w:rPr>
        <w:t xml:space="preserve"> a Nanjing Massacre Survivor</w:t>
      </w:r>
      <w:r w:rsidR="00743889">
        <w:rPr>
          <w:rFonts w:hint="eastAsia"/>
        </w:rPr>
        <w:t>.  The Nanjing Massacre w</w:t>
      </w:r>
      <w:r w:rsidR="00D11E9E">
        <w:rPr>
          <w:rFonts w:hint="eastAsia"/>
        </w:rPr>
        <w:t>a</w:t>
      </w:r>
      <w:r w:rsidR="00743889">
        <w:rPr>
          <w:rFonts w:hint="eastAsia"/>
        </w:rPr>
        <w:t xml:space="preserve">s an incident that happened in 1937 in Nanjing, China where the Japanese military has committed genocide of </w:t>
      </w:r>
      <w:r w:rsidR="00D11E9E">
        <w:rPr>
          <w:rFonts w:hint="eastAsia"/>
        </w:rPr>
        <w:t xml:space="preserve">50,000 </w:t>
      </w:r>
      <w:r w:rsidR="00743889">
        <w:rPr>
          <w:rFonts w:hint="eastAsia"/>
        </w:rPr>
        <w:t>to 300,000</w:t>
      </w:r>
      <w:r w:rsidR="00D11E9E">
        <w:rPr>
          <w:rFonts w:hint="eastAsia"/>
        </w:rPr>
        <w:t xml:space="preserve"> victims</w:t>
      </w:r>
      <w:r w:rsidR="00743889">
        <w:rPr>
          <w:rFonts w:hint="eastAsia"/>
        </w:rPr>
        <w:t xml:space="preserve"> (according to scholarly research the lowest estimate is 50,000 and the highest </w:t>
      </w:r>
      <w:r w:rsidR="00453012">
        <w:rPr>
          <w:rFonts w:hint="eastAsia"/>
        </w:rPr>
        <w:t xml:space="preserve">estimate </w:t>
      </w:r>
      <w:r w:rsidR="00C472CB">
        <w:rPr>
          <w:rFonts w:hint="eastAsia"/>
        </w:rPr>
        <w:t xml:space="preserve">is </w:t>
      </w:r>
      <w:r w:rsidR="00D11E9E">
        <w:rPr>
          <w:rFonts w:hint="eastAsia"/>
        </w:rPr>
        <w:t xml:space="preserve">300,000 </w:t>
      </w:r>
      <w:r w:rsidR="00743889">
        <w:rPr>
          <w:rFonts w:hint="eastAsia"/>
        </w:rPr>
        <w:t xml:space="preserve">given by the Chinese </w:t>
      </w:r>
      <w:r w:rsidR="00743889">
        <w:t>government</w:t>
      </w:r>
      <w:r w:rsidR="00453012">
        <w:rPr>
          <w:rFonts w:hint="eastAsia"/>
        </w:rPr>
        <w:t>)</w:t>
      </w:r>
      <w:r w:rsidR="00743889">
        <w:rPr>
          <w:rFonts w:hint="eastAsia"/>
        </w:rPr>
        <w:t xml:space="preserve">.  The </w:t>
      </w:r>
      <w:r w:rsidR="00155C8E">
        <w:rPr>
          <w:rFonts w:hint="eastAsia"/>
        </w:rPr>
        <w:t xml:space="preserve">survivor was 8 years old at the time. She and her </w:t>
      </w:r>
      <w:r w:rsidR="00C472CB">
        <w:rPr>
          <w:rFonts w:hint="eastAsia"/>
        </w:rPr>
        <w:t xml:space="preserve">four year old </w:t>
      </w:r>
      <w:r w:rsidR="00155C8E">
        <w:rPr>
          <w:rFonts w:hint="eastAsia"/>
        </w:rPr>
        <w:t>younger sister were the only survivors of her</w:t>
      </w:r>
      <w:r w:rsidR="001F77DE">
        <w:rPr>
          <w:rFonts w:hint="eastAsia"/>
        </w:rPr>
        <w:t xml:space="preserve"> family. </w:t>
      </w:r>
      <w:r w:rsidR="00C472CB">
        <w:rPr>
          <w:rFonts w:hint="eastAsia"/>
        </w:rPr>
        <w:t xml:space="preserve">The Japanese soldiers forced in and her </w:t>
      </w:r>
      <w:r w:rsidR="001F77DE">
        <w:rPr>
          <w:rFonts w:hint="eastAsia"/>
        </w:rPr>
        <w:t xml:space="preserve">father was killed immediately. Her mother was holding her youngest sister, six months old and the Japanese soldier threw the baby to the floor and killed her mother. Her grandfather and grandmother </w:t>
      </w:r>
      <w:r w:rsidR="00453012">
        <w:rPr>
          <w:rFonts w:hint="eastAsia"/>
        </w:rPr>
        <w:t>lead her</w:t>
      </w:r>
      <w:r w:rsidR="00155C8E">
        <w:rPr>
          <w:rFonts w:hint="eastAsia"/>
        </w:rPr>
        <w:t xml:space="preserve"> two older sisters, </w:t>
      </w:r>
      <w:r w:rsidR="00453012">
        <w:rPr>
          <w:rFonts w:hint="eastAsia"/>
        </w:rPr>
        <w:t xml:space="preserve">her younger sister and </w:t>
      </w:r>
      <w:r w:rsidR="00155C8E">
        <w:rPr>
          <w:rFonts w:hint="eastAsia"/>
        </w:rPr>
        <w:t xml:space="preserve">her </w:t>
      </w:r>
      <w:r w:rsidR="00453012">
        <w:rPr>
          <w:rFonts w:hint="eastAsia"/>
        </w:rPr>
        <w:t>to the room at the end of the hallway and tried to hid</w:t>
      </w:r>
      <w:r w:rsidR="00AF07AF">
        <w:rPr>
          <w:rFonts w:hint="eastAsia"/>
        </w:rPr>
        <w:t>e</w:t>
      </w:r>
      <w:r w:rsidR="00453012">
        <w:rPr>
          <w:rFonts w:hint="eastAsia"/>
        </w:rPr>
        <w:t xml:space="preserve"> them in a closet</w:t>
      </w:r>
      <w:r w:rsidR="00C472CB">
        <w:rPr>
          <w:rFonts w:hint="eastAsia"/>
        </w:rPr>
        <w:t>.</w:t>
      </w:r>
      <w:r w:rsidR="00453012">
        <w:rPr>
          <w:rFonts w:hint="eastAsia"/>
        </w:rPr>
        <w:t xml:space="preserve"> </w:t>
      </w:r>
      <w:r w:rsidR="00C472CB">
        <w:rPr>
          <w:rFonts w:hint="eastAsia"/>
        </w:rPr>
        <w:t xml:space="preserve">In no time, </w:t>
      </w:r>
      <w:r w:rsidR="00453012">
        <w:rPr>
          <w:rFonts w:hint="eastAsia"/>
        </w:rPr>
        <w:t xml:space="preserve">the </w:t>
      </w:r>
      <w:r w:rsidR="00453012">
        <w:rPr>
          <w:rFonts w:hint="eastAsia"/>
        </w:rPr>
        <w:lastRenderedPageBreak/>
        <w:t xml:space="preserve">Japanese soldiers </w:t>
      </w:r>
      <w:r w:rsidR="00CC7D5D">
        <w:rPr>
          <w:rFonts w:hint="eastAsia"/>
        </w:rPr>
        <w:t xml:space="preserve">rushed </w:t>
      </w:r>
      <w:r w:rsidR="00453012">
        <w:rPr>
          <w:rFonts w:hint="eastAsia"/>
        </w:rPr>
        <w:t xml:space="preserve">in the room and shot her </w:t>
      </w:r>
      <w:r w:rsidR="00155C8E">
        <w:rPr>
          <w:rFonts w:hint="eastAsia"/>
        </w:rPr>
        <w:t>grand</w:t>
      </w:r>
      <w:r w:rsidR="00453012">
        <w:rPr>
          <w:rFonts w:hint="eastAsia"/>
        </w:rPr>
        <w:t xml:space="preserve">parents. When the soldiers tried to drag her older sisters out of the closet, the survivor bravely tried to stop them and she was stabbed in three parts of her body.  She fainted and woke up to see </w:t>
      </w:r>
      <w:r w:rsidR="00C472CB">
        <w:rPr>
          <w:rFonts w:hint="eastAsia"/>
        </w:rPr>
        <w:t xml:space="preserve">one of </w:t>
      </w:r>
      <w:r w:rsidR="00453012">
        <w:rPr>
          <w:rFonts w:hint="eastAsia"/>
        </w:rPr>
        <w:t xml:space="preserve">her sisters </w:t>
      </w:r>
      <w:r w:rsidR="00C472CB">
        <w:rPr>
          <w:rFonts w:hint="eastAsia"/>
        </w:rPr>
        <w:t>naked on the table and the other naked on the bed.  Both of them were dead</w:t>
      </w:r>
      <w:r w:rsidR="00453012">
        <w:rPr>
          <w:rFonts w:hint="eastAsia"/>
        </w:rPr>
        <w:t>.  Her younger sister was hid in a box and was safe and she gradually recovered</w:t>
      </w:r>
      <w:r w:rsidR="00CC7D5D">
        <w:rPr>
          <w:rFonts w:hint="eastAsia"/>
        </w:rPr>
        <w:t>. Both lived a hard life. Her sister was taken to an orphanage. She was brought up by her uncle and aunt. She withstood all hardship</w:t>
      </w:r>
      <w:r w:rsidR="00453012">
        <w:rPr>
          <w:rFonts w:hint="eastAsia"/>
        </w:rPr>
        <w:t xml:space="preserve"> and lived to this day to tell the story.</w:t>
      </w:r>
    </w:p>
    <w:p w14:paraId="32577BC5" w14:textId="77777777" w:rsidR="007128DD" w:rsidRDefault="007128DD"/>
    <w:p w14:paraId="61340BB5" w14:textId="77777777" w:rsidR="00E759D9" w:rsidRDefault="00453012">
      <w:r>
        <w:rPr>
          <w:rFonts w:hint="eastAsia"/>
        </w:rPr>
        <w:t xml:space="preserve">After hearing her story, some of the Japanese participants </w:t>
      </w:r>
      <w:r w:rsidR="007128DD">
        <w:rPr>
          <w:rFonts w:hint="eastAsia"/>
        </w:rPr>
        <w:t>broke into</w:t>
      </w:r>
      <w:r>
        <w:rPr>
          <w:rFonts w:hint="eastAsia"/>
        </w:rPr>
        <w:t xml:space="preserve"> tears, especially when they heard the survivor say that it is no fault of the young </w:t>
      </w:r>
      <w:r w:rsidR="007128DD">
        <w:rPr>
          <w:rFonts w:hint="eastAsia"/>
        </w:rPr>
        <w:t xml:space="preserve">Japanese people </w:t>
      </w:r>
      <w:r>
        <w:rPr>
          <w:rFonts w:hint="eastAsia"/>
        </w:rPr>
        <w:t xml:space="preserve">who were there in the room.  In fact, when she visited Japan, many Japanese people were kind to her.  </w:t>
      </w:r>
      <w:r w:rsidR="00E759D9">
        <w:rPr>
          <w:rFonts w:hint="eastAsia"/>
        </w:rPr>
        <w:t xml:space="preserve">The Chinese participants </w:t>
      </w:r>
      <w:r w:rsidR="00CC7D5D">
        <w:rPr>
          <w:rFonts w:hint="eastAsia"/>
        </w:rPr>
        <w:t xml:space="preserve">stayed close to the Japanese participants and </w:t>
      </w:r>
      <w:r w:rsidR="00E759D9">
        <w:rPr>
          <w:rFonts w:hint="eastAsia"/>
        </w:rPr>
        <w:t xml:space="preserve">comforted </w:t>
      </w:r>
      <w:r w:rsidR="00CC7D5D">
        <w:rPr>
          <w:rFonts w:hint="eastAsia"/>
        </w:rPr>
        <w:t>them in many ways they could</w:t>
      </w:r>
      <w:r w:rsidR="00E759D9">
        <w:rPr>
          <w:rFonts w:hint="eastAsia"/>
        </w:rPr>
        <w:t xml:space="preserve">. Some came to me and asked, </w:t>
      </w:r>
      <w:r w:rsidR="007128DD">
        <w:t>“</w:t>
      </w:r>
      <w:r w:rsidR="00E759D9">
        <w:rPr>
          <w:rFonts w:hint="eastAsia"/>
        </w:rPr>
        <w:t>what can I do</w:t>
      </w:r>
      <w:r w:rsidR="007128DD">
        <w:rPr>
          <w:rFonts w:hint="eastAsia"/>
        </w:rPr>
        <w:t xml:space="preserve"> or say</w:t>
      </w:r>
      <w:r w:rsidR="00E759D9">
        <w:rPr>
          <w:rFonts w:hint="eastAsia"/>
        </w:rPr>
        <w:t xml:space="preserve"> for them?</w:t>
      </w:r>
      <w:r w:rsidR="007128DD">
        <w:t>”</w:t>
      </w:r>
      <w:r w:rsidR="00E759D9">
        <w:rPr>
          <w:rFonts w:hint="eastAsia"/>
        </w:rPr>
        <w:t xml:space="preserve">  </w:t>
      </w:r>
      <w:r w:rsidR="00CC7D5D">
        <w:t>“</w:t>
      </w:r>
      <w:r w:rsidR="00CC7D5D">
        <w:rPr>
          <w:rFonts w:hint="eastAsia"/>
        </w:rPr>
        <w:t>I don</w:t>
      </w:r>
      <w:r w:rsidR="00CC7D5D">
        <w:t>’</w:t>
      </w:r>
      <w:r w:rsidR="00CC7D5D">
        <w:rPr>
          <w:rFonts w:hint="eastAsia"/>
        </w:rPr>
        <w:t>t know what to do.</w:t>
      </w:r>
      <w:r w:rsidR="00CC7D5D">
        <w:t>”</w:t>
      </w:r>
    </w:p>
    <w:p w14:paraId="24B2021C" w14:textId="77777777" w:rsidR="00E759D9" w:rsidRDefault="00E759D9"/>
    <w:p w14:paraId="5C07C077" w14:textId="77777777" w:rsidR="006A1202" w:rsidRDefault="006A1202">
      <w:r>
        <w:rPr>
          <w:rFonts w:hint="eastAsia"/>
        </w:rPr>
        <w:t>I saw</w:t>
      </w:r>
      <w:r w:rsidR="002B7251">
        <w:rPr>
          <w:rFonts w:hint="eastAsia"/>
        </w:rPr>
        <w:t xml:space="preserve"> the </w:t>
      </w:r>
      <w:r w:rsidR="00507C32">
        <w:rPr>
          <w:rFonts w:hint="eastAsia"/>
        </w:rPr>
        <w:t xml:space="preserve">records of the </w:t>
      </w:r>
      <w:r w:rsidR="002B7251">
        <w:rPr>
          <w:rFonts w:hint="eastAsia"/>
        </w:rPr>
        <w:t>gruesome history at the Nanjing Massacre Museum</w:t>
      </w:r>
      <w:r w:rsidR="00E759D9">
        <w:rPr>
          <w:rFonts w:hint="eastAsia"/>
        </w:rPr>
        <w:t>.  I couldn</w:t>
      </w:r>
      <w:r w:rsidR="00E759D9">
        <w:t>’</w:t>
      </w:r>
      <w:r w:rsidR="00E759D9">
        <w:rPr>
          <w:rFonts w:hint="eastAsia"/>
        </w:rPr>
        <w:t xml:space="preserve">t help but prayed and bowed with respect the walls with 300,000 names to commemorate the victims.  </w:t>
      </w:r>
    </w:p>
    <w:p w14:paraId="306F7C55" w14:textId="77777777" w:rsidR="00E759D9" w:rsidRDefault="00E759D9"/>
    <w:p w14:paraId="4001A052" w14:textId="77777777" w:rsidR="006A1202" w:rsidRDefault="006A1202">
      <w:r>
        <w:rPr>
          <w:rFonts w:hint="eastAsia"/>
        </w:rPr>
        <w:t>I felt</w:t>
      </w:r>
      <w:r w:rsidR="002B7251">
        <w:rPr>
          <w:rFonts w:hint="eastAsia"/>
        </w:rPr>
        <w:t xml:space="preserve"> sad that such inhumane atrocities have taken place in Nanjing by my country</w:t>
      </w:r>
    </w:p>
    <w:p w14:paraId="197042A8" w14:textId="77777777" w:rsidR="002B7251" w:rsidRDefault="002B7251"/>
    <w:p w14:paraId="02B9EAD8" w14:textId="77777777" w:rsidR="002B7251" w:rsidRDefault="002B7251">
      <w:r>
        <w:rPr>
          <w:rFonts w:hint="eastAsia"/>
        </w:rPr>
        <w:t xml:space="preserve">But the participants of the peacebuilding </w:t>
      </w:r>
      <w:r w:rsidR="00D6685C">
        <w:t>training,</w:t>
      </w:r>
      <w:r w:rsidR="00453012">
        <w:rPr>
          <w:rFonts w:hint="eastAsia"/>
        </w:rPr>
        <w:t xml:space="preserve"> young Chinese, Koreans, Mongolians and Japanese,</w:t>
      </w:r>
      <w:r>
        <w:rPr>
          <w:rFonts w:hint="eastAsia"/>
        </w:rPr>
        <w:t xml:space="preserve"> having taken peace education and peacebuilding courses, all </w:t>
      </w:r>
      <w:r w:rsidR="00E759D9">
        <w:rPr>
          <w:rFonts w:hint="eastAsia"/>
        </w:rPr>
        <w:t>thought deeply</w:t>
      </w:r>
      <w:r>
        <w:rPr>
          <w:rFonts w:hint="eastAsia"/>
        </w:rPr>
        <w:t xml:space="preserve"> and came up with </w:t>
      </w:r>
      <w:r w:rsidR="00507C32">
        <w:rPr>
          <w:rFonts w:hint="eastAsia"/>
        </w:rPr>
        <w:t>some</w:t>
      </w:r>
      <w:r>
        <w:rPr>
          <w:rFonts w:hint="eastAsia"/>
        </w:rPr>
        <w:t xml:space="preserve"> questions:</w:t>
      </w:r>
    </w:p>
    <w:p w14:paraId="317322B5" w14:textId="77777777" w:rsidR="002B7251" w:rsidRDefault="002B7251"/>
    <w:p w14:paraId="2907431D" w14:textId="77777777" w:rsidR="002B7251" w:rsidRDefault="00CC7D5D">
      <w:r>
        <w:rPr>
          <w:rFonts w:hint="eastAsia"/>
        </w:rPr>
        <w:t xml:space="preserve">One </w:t>
      </w:r>
      <w:r w:rsidR="005F49D5">
        <w:rPr>
          <w:rFonts w:hint="eastAsia"/>
        </w:rPr>
        <w:t>Mongolian participant \</w:t>
      </w:r>
      <w:r>
        <w:rPr>
          <w:rFonts w:hint="eastAsia"/>
        </w:rPr>
        <w:t xml:space="preserve">explained: </w:t>
      </w:r>
      <w:r>
        <w:t>“</w:t>
      </w:r>
      <w:r>
        <w:rPr>
          <w:rFonts w:hint="eastAsia"/>
        </w:rPr>
        <w:t>Every horrifying photograph and artifact had an explanation, which said</w:t>
      </w:r>
      <w:r w:rsidR="00E759D9">
        <w:rPr>
          <w:rFonts w:hint="eastAsia"/>
        </w:rPr>
        <w:t xml:space="preserve"> </w:t>
      </w:r>
      <w:r w:rsidR="00E759D9">
        <w:t>“</w:t>
      </w:r>
      <w:r w:rsidR="00E759D9">
        <w:rPr>
          <w:rFonts w:hint="eastAsia"/>
        </w:rPr>
        <w:t>The Japanese Military did this</w:t>
      </w:r>
      <w:r w:rsidR="00E759D9">
        <w:t>”</w:t>
      </w:r>
      <w:r w:rsidR="00E759D9">
        <w:rPr>
          <w:rFonts w:hint="eastAsia"/>
        </w:rPr>
        <w:t xml:space="preserve"> or </w:t>
      </w:r>
      <w:r w:rsidR="005F49D5">
        <w:t>“</w:t>
      </w:r>
      <w:r w:rsidR="00E759D9">
        <w:rPr>
          <w:rFonts w:hint="eastAsia"/>
        </w:rPr>
        <w:t>the Japanese government did that.</w:t>
      </w:r>
      <w:r>
        <w:t>”</w:t>
      </w:r>
      <w:r w:rsidR="00E759D9">
        <w:rPr>
          <w:rFonts w:hint="eastAsia"/>
        </w:rPr>
        <w:t xml:space="preserve"> </w:t>
      </w:r>
      <w:r w:rsidR="002B7251">
        <w:rPr>
          <w:rFonts w:hint="eastAsia"/>
        </w:rPr>
        <w:t>Can</w:t>
      </w:r>
      <w:r w:rsidR="002B7251">
        <w:t>’</w:t>
      </w:r>
      <w:r w:rsidR="002B7251">
        <w:rPr>
          <w:rFonts w:hint="eastAsia"/>
        </w:rPr>
        <w:t xml:space="preserve">t we change the subject of the sentences to </w:t>
      </w:r>
      <w:r w:rsidR="00E759D9">
        <w:t>“</w:t>
      </w:r>
      <w:r w:rsidR="002B7251">
        <w:rPr>
          <w:rFonts w:hint="eastAsia"/>
        </w:rPr>
        <w:t>War did this</w:t>
      </w:r>
      <w:r w:rsidR="00E759D9">
        <w:t>”</w:t>
      </w:r>
      <w:r w:rsidR="00E759D9">
        <w:rPr>
          <w:rFonts w:hint="eastAsia"/>
        </w:rPr>
        <w:t xml:space="preserve"> or </w:t>
      </w:r>
      <w:r w:rsidR="00D11E9E">
        <w:t>“</w:t>
      </w:r>
      <w:r w:rsidR="002B7251">
        <w:rPr>
          <w:rFonts w:hint="eastAsia"/>
        </w:rPr>
        <w:t>War brought about this horrifying situation!  War changed the normal people into beasts and heartless beings?</w:t>
      </w:r>
      <w:r w:rsidR="00D11E9E">
        <w:t>”</w:t>
      </w:r>
    </w:p>
    <w:p w14:paraId="16A67359" w14:textId="77777777" w:rsidR="00D6685C" w:rsidRDefault="00D6685C"/>
    <w:p w14:paraId="0AA3DF92" w14:textId="77777777" w:rsidR="00D6685C" w:rsidRDefault="005F49D5">
      <w:r>
        <w:rPr>
          <w:rFonts w:hint="eastAsia"/>
        </w:rPr>
        <w:t xml:space="preserve">One Korean participant said: </w:t>
      </w:r>
      <w:r>
        <w:t>“</w:t>
      </w:r>
      <w:r w:rsidR="00D6685C">
        <w:rPr>
          <w:rFonts w:hint="eastAsia"/>
        </w:rPr>
        <w:t xml:space="preserve">No matter what </w:t>
      </w:r>
      <w:r w:rsidR="00D11E9E">
        <w:rPr>
          <w:rFonts w:hint="eastAsia"/>
        </w:rPr>
        <w:t xml:space="preserve">ethnic background </w:t>
      </w:r>
      <w:r w:rsidR="00D6685C">
        <w:rPr>
          <w:rFonts w:hint="eastAsia"/>
        </w:rPr>
        <w:t xml:space="preserve">we </w:t>
      </w:r>
      <w:r w:rsidR="00D11E9E">
        <w:rPr>
          <w:rFonts w:hint="eastAsia"/>
        </w:rPr>
        <w:t>come</w:t>
      </w:r>
      <w:r w:rsidR="00D6685C">
        <w:rPr>
          <w:rFonts w:hint="eastAsia"/>
        </w:rPr>
        <w:t xml:space="preserve"> from, don</w:t>
      </w:r>
      <w:r w:rsidR="00D6685C">
        <w:t>’</w:t>
      </w:r>
      <w:r w:rsidR="00D6685C">
        <w:rPr>
          <w:rFonts w:hint="eastAsia"/>
        </w:rPr>
        <w:t xml:space="preserve">t we need to know </w:t>
      </w:r>
      <w:r w:rsidR="00D11E9E">
        <w:rPr>
          <w:rFonts w:hint="eastAsia"/>
        </w:rPr>
        <w:t xml:space="preserve">and predict </w:t>
      </w:r>
      <w:r>
        <w:rPr>
          <w:rFonts w:hint="eastAsia"/>
        </w:rPr>
        <w:t xml:space="preserve">the possibility </w:t>
      </w:r>
      <w:r w:rsidR="00D6685C">
        <w:rPr>
          <w:rFonts w:hint="eastAsia"/>
        </w:rPr>
        <w:t xml:space="preserve">that </w:t>
      </w:r>
      <w:r w:rsidR="00D11E9E">
        <w:rPr>
          <w:rFonts w:hint="eastAsia"/>
        </w:rPr>
        <w:t xml:space="preserve">in times of war, </w:t>
      </w:r>
      <w:r w:rsidR="00D6685C">
        <w:rPr>
          <w:rFonts w:hint="eastAsia"/>
        </w:rPr>
        <w:t xml:space="preserve">we ourselves </w:t>
      </w:r>
      <w:r w:rsidR="00D11E9E">
        <w:rPr>
          <w:rFonts w:hint="eastAsia"/>
        </w:rPr>
        <w:t xml:space="preserve">might </w:t>
      </w:r>
      <w:r w:rsidR="00D6685C">
        <w:rPr>
          <w:rFonts w:hint="eastAsia"/>
        </w:rPr>
        <w:t xml:space="preserve">build that evil in us and do </w:t>
      </w:r>
      <w:r w:rsidR="00D11E9E">
        <w:t>beastly things that were</w:t>
      </w:r>
      <w:r w:rsidR="00D6685C">
        <w:rPr>
          <w:rFonts w:hint="eastAsia"/>
        </w:rPr>
        <w:t xml:space="preserve"> done in Nanjing?</w:t>
      </w:r>
      <w:r>
        <w:t>”</w:t>
      </w:r>
    </w:p>
    <w:p w14:paraId="4BC4AD65" w14:textId="77777777" w:rsidR="00D6685C" w:rsidRDefault="00D6685C"/>
    <w:p w14:paraId="533CCEDC" w14:textId="77777777" w:rsidR="00D6685C" w:rsidRDefault="005F49D5">
      <w:r>
        <w:rPr>
          <w:rFonts w:hint="eastAsia"/>
        </w:rPr>
        <w:t xml:space="preserve">One Chinese participant said: </w:t>
      </w:r>
      <w:r>
        <w:t>“</w:t>
      </w:r>
      <w:r w:rsidR="00744F5C">
        <w:rPr>
          <w:rFonts w:hint="eastAsia"/>
        </w:rPr>
        <w:t>D</w:t>
      </w:r>
      <w:r w:rsidR="00D6685C">
        <w:rPr>
          <w:rFonts w:hint="eastAsia"/>
        </w:rPr>
        <w:t>on</w:t>
      </w:r>
      <w:r w:rsidR="00D6685C">
        <w:t>’</w:t>
      </w:r>
      <w:r w:rsidR="00D6685C">
        <w:rPr>
          <w:rFonts w:hint="eastAsia"/>
        </w:rPr>
        <w:t>t we have</w:t>
      </w:r>
      <w:r w:rsidR="00E759D9">
        <w:rPr>
          <w:rFonts w:hint="eastAsia"/>
        </w:rPr>
        <w:t xml:space="preserve"> to think, what we can do from </w:t>
      </w:r>
      <w:r w:rsidR="00D6685C">
        <w:rPr>
          <w:rFonts w:hint="eastAsia"/>
        </w:rPr>
        <w:t xml:space="preserve">here?  What </w:t>
      </w:r>
      <w:r w:rsidR="00D6685C">
        <w:rPr>
          <w:rFonts w:hint="eastAsia"/>
        </w:rPr>
        <w:lastRenderedPageBreak/>
        <w:t xml:space="preserve">can we do to make this world a better and safer place to live?  What can we do to learn from history and prevent any inhumane activities from happening again? </w:t>
      </w:r>
      <w:r w:rsidR="00403CC3">
        <w:rPr>
          <w:rFonts w:hint="eastAsia"/>
        </w:rPr>
        <w:t>Never to violate the dignity of others</w:t>
      </w:r>
      <w:r w:rsidR="00B75BC4">
        <w:rPr>
          <w:rFonts w:hint="eastAsia"/>
        </w:rPr>
        <w:t>.</w:t>
      </w:r>
      <w:r>
        <w:t>”</w:t>
      </w:r>
      <w:r w:rsidR="00D6685C">
        <w:rPr>
          <w:rFonts w:hint="eastAsia"/>
        </w:rPr>
        <w:t xml:space="preserve"> </w:t>
      </w:r>
    </w:p>
    <w:p w14:paraId="5ED8BF96" w14:textId="77777777" w:rsidR="00D6685C" w:rsidRDefault="00D6685C"/>
    <w:p w14:paraId="3C3ACC63" w14:textId="77777777" w:rsidR="00E759D9" w:rsidRDefault="005F49D5">
      <w:r>
        <w:rPr>
          <w:rFonts w:hint="eastAsia"/>
        </w:rPr>
        <w:t xml:space="preserve">One Japanese participant said. </w:t>
      </w:r>
      <w:r>
        <w:t>“</w:t>
      </w:r>
      <w:r w:rsidR="00E759D9">
        <w:rPr>
          <w:rFonts w:hint="eastAsia"/>
        </w:rPr>
        <w:t>Such horrifying events still happen to this day. We still hear in the news of one country killing people of another country, of one ethnic group killing another ethnic group or military men raping women of the so called enemy country or ethnic groups.</w:t>
      </w:r>
      <w:r>
        <w:t>”</w:t>
      </w:r>
      <w:r w:rsidR="00E759D9">
        <w:rPr>
          <w:rFonts w:hint="eastAsia"/>
        </w:rPr>
        <w:t xml:space="preserve"> </w:t>
      </w:r>
    </w:p>
    <w:p w14:paraId="36BFC536" w14:textId="77777777" w:rsidR="00E759D9" w:rsidRDefault="00E759D9"/>
    <w:p w14:paraId="75FD7AE3" w14:textId="77777777" w:rsidR="00D6685C" w:rsidRDefault="00283003">
      <w:r>
        <w:rPr>
          <w:rFonts w:hint="eastAsia"/>
        </w:rPr>
        <w:t>T</w:t>
      </w:r>
      <w:r w:rsidR="00D6685C">
        <w:rPr>
          <w:rFonts w:hint="eastAsia"/>
        </w:rPr>
        <w:t>he</w:t>
      </w:r>
      <w:r w:rsidR="0059711D">
        <w:rPr>
          <w:rFonts w:hint="eastAsia"/>
        </w:rPr>
        <w:t xml:space="preserve"> Northeast Asian Participants </w:t>
      </w:r>
      <w:r>
        <w:rPr>
          <w:rFonts w:hint="eastAsia"/>
        </w:rPr>
        <w:t xml:space="preserve">posed such questions and they all </w:t>
      </w:r>
      <w:r w:rsidR="0059711D">
        <w:rPr>
          <w:rFonts w:hint="eastAsia"/>
        </w:rPr>
        <w:t>responded in solidarity:</w:t>
      </w:r>
      <w:r w:rsidR="00D6685C">
        <w:rPr>
          <w:rFonts w:hint="eastAsia"/>
        </w:rPr>
        <w:t xml:space="preserve"> </w:t>
      </w:r>
      <w:r w:rsidR="0059711D">
        <w:rPr>
          <w:rFonts w:hint="eastAsia"/>
        </w:rPr>
        <w:t>What we need to do is</w:t>
      </w:r>
      <w:r w:rsidR="00D6685C">
        <w:rPr>
          <w:rFonts w:hint="eastAsia"/>
        </w:rPr>
        <w:t xml:space="preserve"> to design peace education programs that would enable present and future gene</w:t>
      </w:r>
      <w:r w:rsidR="00E759D9">
        <w:rPr>
          <w:rFonts w:hint="eastAsia"/>
        </w:rPr>
        <w:t>rations to find</w:t>
      </w:r>
      <w:r w:rsidR="00D6685C">
        <w:rPr>
          <w:rFonts w:hint="eastAsia"/>
        </w:rPr>
        <w:t xml:space="preserve"> nonviolent ways to </w:t>
      </w:r>
      <w:r w:rsidR="0059711D">
        <w:rPr>
          <w:rFonts w:hint="eastAsia"/>
        </w:rPr>
        <w:t xml:space="preserve">resolve conflict </w:t>
      </w:r>
      <w:r>
        <w:rPr>
          <w:rFonts w:hint="eastAsia"/>
        </w:rPr>
        <w:t xml:space="preserve">and </w:t>
      </w:r>
      <w:r w:rsidR="00D6685C">
        <w:rPr>
          <w:rFonts w:hint="eastAsia"/>
        </w:rPr>
        <w:t xml:space="preserve">change the </w:t>
      </w:r>
      <w:r>
        <w:rPr>
          <w:rFonts w:hint="eastAsia"/>
        </w:rPr>
        <w:t xml:space="preserve">structure of the </w:t>
      </w:r>
      <w:r w:rsidR="00D6685C">
        <w:rPr>
          <w:rFonts w:hint="eastAsia"/>
        </w:rPr>
        <w:t>world</w:t>
      </w:r>
      <w:r>
        <w:rPr>
          <w:rFonts w:hint="eastAsia"/>
        </w:rPr>
        <w:t xml:space="preserve"> from the culture of war to the culture of peace</w:t>
      </w:r>
      <w:r w:rsidR="00D6685C">
        <w:rPr>
          <w:rFonts w:hint="eastAsia"/>
        </w:rPr>
        <w:t xml:space="preserve">, </w:t>
      </w:r>
      <w:r w:rsidR="00E77A27">
        <w:rPr>
          <w:rFonts w:hint="eastAsia"/>
        </w:rPr>
        <w:t xml:space="preserve">just as they have taken the peace building and education sessions, they feel that their attitudes have changed.  Some Chinese participants said that they were brought </w:t>
      </w:r>
      <w:r w:rsidR="00E77382">
        <w:rPr>
          <w:rFonts w:hint="eastAsia"/>
        </w:rPr>
        <w:t xml:space="preserve">up </w:t>
      </w:r>
      <w:r w:rsidR="00E77A27">
        <w:rPr>
          <w:rFonts w:hint="eastAsia"/>
        </w:rPr>
        <w:t xml:space="preserve">to hate the Japanese, but through </w:t>
      </w:r>
      <w:r w:rsidR="0083245D">
        <w:rPr>
          <w:rFonts w:hint="eastAsia"/>
        </w:rPr>
        <w:t xml:space="preserve">the </w:t>
      </w:r>
      <w:r w:rsidR="00E77A27">
        <w:rPr>
          <w:rFonts w:hint="eastAsia"/>
        </w:rPr>
        <w:t xml:space="preserve">five-day training they have completely changed their mindset to more cooperative and </w:t>
      </w:r>
      <w:r w:rsidR="00E77382">
        <w:rPr>
          <w:rFonts w:hint="eastAsia"/>
        </w:rPr>
        <w:t>accepting attitude.  They have eased their ill feelings as they worked together with the Japanese and learned about peace building.</w:t>
      </w:r>
      <w:r w:rsidR="00E77A27">
        <w:rPr>
          <w:rFonts w:hint="eastAsia"/>
        </w:rPr>
        <w:t xml:space="preserve"> </w:t>
      </w:r>
    </w:p>
    <w:p w14:paraId="1860413E" w14:textId="77777777" w:rsidR="00B75BC4" w:rsidRDefault="00B75BC4"/>
    <w:p w14:paraId="3FB394DB" w14:textId="77777777" w:rsidR="00B75BC4" w:rsidRDefault="00B75BC4">
      <w:r>
        <w:rPr>
          <w:rFonts w:hint="eastAsia"/>
        </w:rPr>
        <w:t xml:space="preserve">Their </w:t>
      </w:r>
      <w:r w:rsidR="00E77382">
        <w:rPr>
          <w:rFonts w:hint="eastAsia"/>
        </w:rPr>
        <w:t xml:space="preserve">change of </w:t>
      </w:r>
      <w:r>
        <w:rPr>
          <w:rFonts w:hint="eastAsia"/>
        </w:rPr>
        <w:t xml:space="preserve">attitude gave me hope, that our young generation can learn how to make decisions and find positive ways to go forward. </w:t>
      </w:r>
    </w:p>
    <w:p w14:paraId="67626B46" w14:textId="77777777" w:rsidR="00662343" w:rsidRPr="00283003" w:rsidRDefault="00662343" w:rsidP="00662343"/>
    <w:p w14:paraId="45BA54D7" w14:textId="77777777" w:rsidR="002B7251" w:rsidRDefault="005F49D5" w:rsidP="00662343">
      <w:r>
        <w:rPr>
          <w:rFonts w:hint="eastAsia"/>
        </w:rPr>
        <w:t>As our keynote speaker, Loreta Castro has mentioned, p</w:t>
      </w:r>
      <w:r w:rsidR="00D11E9E">
        <w:rPr>
          <w:rFonts w:hint="eastAsia"/>
        </w:rPr>
        <w:t>eace education</w:t>
      </w:r>
      <w:r w:rsidR="00662343">
        <w:rPr>
          <w:rFonts w:hint="eastAsia"/>
        </w:rPr>
        <w:t xml:space="preserve"> </w:t>
      </w:r>
      <w:r w:rsidR="00D11E9E">
        <w:rPr>
          <w:rFonts w:hint="eastAsia"/>
        </w:rPr>
        <w:t>f</w:t>
      </w:r>
      <w:r w:rsidR="00662343" w:rsidRPr="00662343">
        <w:t xml:space="preserve">ocuses on the learning of values, attitudes and behaviors to learn </w:t>
      </w:r>
      <w:r w:rsidR="00662343">
        <w:t xml:space="preserve">to live together in a world of </w:t>
      </w:r>
      <w:r w:rsidR="00662343" w:rsidRPr="00662343">
        <w:t>diversity and pluralism</w:t>
      </w:r>
    </w:p>
    <w:p w14:paraId="185591FA" w14:textId="77777777" w:rsidR="00662343" w:rsidRPr="00662343" w:rsidRDefault="00662343" w:rsidP="00662343"/>
    <w:p w14:paraId="25CDDD71" w14:textId="77777777" w:rsidR="00F539DE" w:rsidRDefault="005F49D5" w:rsidP="00662343">
      <w:r>
        <w:rPr>
          <w:rFonts w:hint="eastAsia"/>
        </w:rPr>
        <w:t>In 1899, likeminded people who believed that peace is possible met at the Hague, Netherlands</w:t>
      </w:r>
      <w:r w:rsidR="00E70E55">
        <w:rPr>
          <w:rFonts w:hint="eastAsia"/>
        </w:rPr>
        <w:t xml:space="preserve">.  Hundred years later in 1999, </w:t>
      </w:r>
      <w:r>
        <w:rPr>
          <w:rFonts w:hint="eastAsia"/>
        </w:rPr>
        <w:t xml:space="preserve">hundreds of peace educators, peace builders, NGO and lawyers working for peace gathered </w:t>
      </w:r>
      <w:r w:rsidR="00E70E55">
        <w:rPr>
          <w:rFonts w:hint="eastAsia"/>
        </w:rPr>
        <w:t xml:space="preserve">at the </w:t>
      </w:r>
      <w:r w:rsidR="00F539DE">
        <w:t>Hague</w:t>
      </w:r>
      <w:r w:rsidR="00E70E55">
        <w:rPr>
          <w:rFonts w:hint="eastAsia"/>
        </w:rPr>
        <w:t xml:space="preserve"> and discussed how peace can be achieved and came up with the </w:t>
      </w:r>
      <w:proofErr w:type="spellStart"/>
      <w:r w:rsidR="00E70E55">
        <w:rPr>
          <w:rFonts w:hint="eastAsia"/>
        </w:rPr>
        <w:t>The</w:t>
      </w:r>
      <w:proofErr w:type="spellEnd"/>
      <w:r w:rsidR="00E70E55">
        <w:rPr>
          <w:rFonts w:hint="eastAsia"/>
        </w:rPr>
        <w:t xml:space="preserve"> Hague Agenda.  Among the many action plan stated in the agenda, peace education was one of the </w:t>
      </w:r>
      <w:r w:rsidR="00F539DE">
        <w:rPr>
          <w:rFonts w:hint="eastAsia"/>
        </w:rPr>
        <w:t xml:space="preserve">topmost priority. Soon afterwards, the Global Campaign for Peace Education was launched. The campaign stated that </w:t>
      </w:r>
    </w:p>
    <w:p w14:paraId="65B505AD" w14:textId="77777777" w:rsidR="00662343" w:rsidRDefault="00E70E55" w:rsidP="00662343">
      <w:r>
        <w:rPr>
          <w:rFonts w:hint="eastAsia"/>
        </w:rPr>
        <w:t xml:space="preserve"> </w:t>
      </w:r>
      <w:r w:rsidR="00662343">
        <w:rPr>
          <w:rFonts w:hint="eastAsia"/>
        </w:rPr>
        <w:t xml:space="preserve">A Culture of peace </w:t>
      </w:r>
    </w:p>
    <w:p w14:paraId="6CA79E94" w14:textId="77777777" w:rsidR="00662343" w:rsidRDefault="00662343" w:rsidP="00662343">
      <w:r>
        <w:t>will be achieved when citizens of the world understand global problems</w:t>
      </w:r>
    </w:p>
    <w:p w14:paraId="757B80B5" w14:textId="77777777" w:rsidR="00662343" w:rsidRDefault="00662343" w:rsidP="00662343">
      <w:r>
        <w:t>have the skills to resolve conflict constructively</w:t>
      </w:r>
    </w:p>
    <w:p w14:paraId="1E05A428" w14:textId="77777777" w:rsidR="00662343" w:rsidRDefault="00662343" w:rsidP="00662343">
      <w:r>
        <w:t>know and live by international standards of human rights, gender and racial equality</w:t>
      </w:r>
    </w:p>
    <w:p w14:paraId="59774482" w14:textId="77777777" w:rsidR="00662343" w:rsidRDefault="00662343" w:rsidP="00662343">
      <w:r>
        <w:lastRenderedPageBreak/>
        <w:t>appreciate cultural diversity</w:t>
      </w:r>
      <w:r w:rsidR="00F539DE">
        <w:rPr>
          <w:rFonts w:hint="eastAsia"/>
        </w:rPr>
        <w:t xml:space="preserve"> (which includes various faith and spiritual foundations)</w:t>
      </w:r>
    </w:p>
    <w:p w14:paraId="4F8C0EFC" w14:textId="77777777" w:rsidR="006A1202" w:rsidRPr="00662343" w:rsidRDefault="00662343" w:rsidP="00662343">
      <w:r>
        <w:t>respect the integrity of the Earth</w:t>
      </w:r>
    </w:p>
    <w:p w14:paraId="4B27B8A1" w14:textId="77777777" w:rsidR="00403CC3" w:rsidRDefault="00403CC3"/>
    <w:p w14:paraId="4DE2E595" w14:textId="77777777" w:rsidR="0083245D" w:rsidRPr="0083245D" w:rsidRDefault="00403CC3" w:rsidP="001E0FF6">
      <w:r>
        <w:rPr>
          <w:rFonts w:hint="eastAsia"/>
        </w:rPr>
        <w:t xml:space="preserve">I would like to call out to </w:t>
      </w:r>
      <w:r w:rsidR="00E77382">
        <w:rPr>
          <w:rFonts w:hint="eastAsia"/>
        </w:rPr>
        <w:t>everyone</w:t>
      </w:r>
      <w:r>
        <w:rPr>
          <w:rFonts w:hint="eastAsia"/>
        </w:rPr>
        <w:t xml:space="preserve"> gathered here today </w:t>
      </w:r>
      <w:r w:rsidR="00F539DE">
        <w:rPr>
          <w:rFonts w:hint="eastAsia"/>
        </w:rPr>
        <w:t xml:space="preserve">from various </w:t>
      </w:r>
      <w:r w:rsidR="00F539DE">
        <w:t>cultural</w:t>
      </w:r>
      <w:r w:rsidR="00F539DE">
        <w:rPr>
          <w:rFonts w:hint="eastAsia"/>
        </w:rPr>
        <w:t xml:space="preserve"> backgrounds and religious traditions, </w:t>
      </w:r>
      <w:r>
        <w:rPr>
          <w:rFonts w:hint="eastAsia"/>
        </w:rPr>
        <w:t xml:space="preserve">the importance of peace education. We all have a role in this project to educate </w:t>
      </w:r>
      <w:r w:rsidR="00B75BC4">
        <w:rPr>
          <w:rFonts w:hint="eastAsia"/>
        </w:rPr>
        <w:t xml:space="preserve">our future generation and </w:t>
      </w:r>
      <w:r w:rsidR="00B75BC4">
        <w:t>“</w:t>
      </w:r>
      <w:r w:rsidR="00B75BC4">
        <w:rPr>
          <w:rFonts w:hint="eastAsia"/>
        </w:rPr>
        <w:t>to save them from the scourges of war.</w:t>
      </w:r>
      <w:r w:rsidR="00B75BC4">
        <w:t>”</w:t>
      </w:r>
      <w:r w:rsidR="00B75BC4">
        <w:rPr>
          <w:rFonts w:hint="eastAsia"/>
        </w:rPr>
        <w:t xml:space="preserve"> </w:t>
      </w:r>
      <w:r w:rsidR="00C3173A">
        <w:rPr>
          <w:rFonts w:hint="eastAsia"/>
        </w:rPr>
        <w:t>Peace education begins from the home</w:t>
      </w:r>
      <w:r w:rsidR="00B75BC4">
        <w:rPr>
          <w:rFonts w:hint="eastAsia"/>
        </w:rPr>
        <w:t xml:space="preserve">. Peace education could be taught in schools within any subject, history, language </w:t>
      </w:r>
      <w:r w:rsidR="00F539DE">
        <w:rPr>
          <w:rFonts w:hint="eastAsia"/>
        </w:rPr>
        <w:t xml:space="preserve">or </w:t>
      </w:r>
      <w:r w:rsidR="00B75BC4">
        <w:rPr>
          <w:rFonts w:hint="eastAsia"/>
        </w:rPr>
        <w:t xml:space="preserve">art. Peace education can be used for </w:t>
      </w:r>
      <w:r w:rsidR="00B75BC4">
        <w:t>citizenship</w:t>
      </w:r>
      <w:r w:rsidR="00B75BC4">
        <w:rPr>
          <w:rFonts w:hint="eastAsia"/>
        </w:rPr>
        <w:t xml:space="preserve"> education and adults</w:t>
      </w:r>
      <w:r w:rsidR="00B75BC4">
        <w:t>’</w:t>
      </w:r>
      <w:r w:rsidR="00B75BC4">
        <w:rPr>
          <w:rFonts w:hint="eastAsia"/>
        </w:rPr>
        <w:t xml:space="preserve"> continuing education. . </w:t>
      </w:r>
      <w:r w:rsidR="00E77382">
        <w:rPr>
          <w:rFonts w:hint="eastAsia"/>
        </w:rPr>
        <w:t xml:space="preserve">Since we are all from various religious background, </w:t>
      </w:r>
      <w:r w:rsidR="005248EE">
        <w:rPr>
          <w:rFonts w:hint="eastAsia"/>
        </w:rPr>
        <w:t xml:space="preserve">I propose that we all call out to the community </w:t>
      </w:r>
      <w:r w:rsidR="00E77382">
        <w:rPr>
          <w:rFonts w:hint="eastAsia"/>
        </w:rPr>
        <w:t>we</w:t>
      </w:r>
      <w:r w:rsidR="005248EE">
        <w:rPr>
          <w:rFonts w:hint="eastAsia"/>
        </w:rPr>
        <w:t xml:space="preserve"> live and lead a peace education</w:t>
      </w:r>
      <w:r w:rsidR="00E77382">
        <w:rPr>
          <w:rFonts w:hint="eastAsia"/>
        </w:rPr>
        <w:t xml:space="preserve"> program based on our religious teachings and values.</w:t>
      </w:r>
      <w:r w:rsidR="005248EE">
        <w:rPr>
          <w:rFonts w:hint="eastAsia"/>
        </w:rPr>
        <w:t xml:space="preserve"> </w:t>
      </w:r>
      <w:r w:rsidR="00706F94">
        <w:rPr>
          <w:rFonts w:hint="eastAsia"/>
        </w:rPr>
        <w:t>Would you all join us to work together for peace in the family, in the community, in the country and in the world?</w:t>
      </w:r>
      <w:r w:rsidR="00F539DE">
        <w:rPr>
          <w:rFonts w:hint="eastAsia"/>
        </w:rPr>
        <w:t xml:space="preserve"> </w:t>
      </w:r>
      <w:r w:rsidR="0083245D">
        <w:rPr>
          <w:rFonts w:hint="eastAsia"/>
        </w:rPr>
        <w:t xml:space="preserve">As Eleanor Roosevelt once said: </w:t>
      </w:r>
      <w:r w:rsidR="0083245D" w:rsidRPr="0083245D">
        <w:t>It isn’t enough to talk about peace, one must believe in it and it isn’t enough to believe</w:t>
      </w:r>
      <w:r w:rsidR="0083245D">
        <w:t xml:space="preserve"> in it, one must work at it.</w:t>
      </w:r>
    </w:p>
    <w:p w14:paraId="148E70F4" w14:textId="77777777" w:rsidR="0083245D" w:rsidRDefault="0083245D"/>
    <w:p w14:paraId="379002BA" w14:textId="77777777" w:rsidR="00C3173A" w:rsidRDefault="00C3173A"/>
    <w:sectPr w:rsidR="00C317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2D368" w14:textId="77777777" w:rsidR="00C82C4B" w:rsidRDefault="00C82C4B" w:rsidP="00744F5C">
      <w:r>
        <w:separator/>
      </w:r>
    </w:p>
  </w:endnote>
  <w:endnote w:type="continuationSeparator" w:id="0">
    <w:p w14:paraId="65C3F65F" w14:textId="77777777" w:rsidR="00C82C4B" w:rsidRDefault="00C82C4B" w:rsidP="0074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57B5A" w14:textId="77777777" w:rsidR="00C82C4B" w:rsidRDefault="00C82C4B" w:rsidP="00744F5C">
      <w:r>
        <w:separator/>
      </w:r>
    </w:p>
  </w:footnote>
  <w:footnote w:type="continuationSeparator" w:id="0">
    <w:p w14:paraId="028F87BB" w14:textId="77777777" w:rsidR="00C82C4B" w:rsidRDefault="00C82C4B" w:rsidP="00744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6A37"/>
    <w:multiLevelType w:val="hybridMultilevel"/>
    <w:tmpl w:val="3A08A09C"/>
    <w:lvl w:ilvl="0" w:tplc="E7069248">
      <w:start w:val="1"/>
      <w:numFmt w:val="bullet"/>
      <w:lvlText w:val=""/>
      <w:lvlJc w:val="left"/>
      <w:pPr>
        <w:tabs>
          <w:tab w:val="num" w:pos="720"/>
        </w:tabs>
        <w:ind w:left="720" w:hanging="360"/>
      </w:pPr>
      <w:rPr>
        <w:rFonts w:ascii="Wingdings" w:hAnsi="Wingdings" w:hint="default"/>
      </w:rPr>
    </w:lvl>
    <w:lvl w:ilvl="1" w:tplc="4C885712" w:tentative="1">
      <w:start w:val="1"/>
      <w:numFmt w:val="bullet"/>
      <w:lvlText w:val=""/>
      <w:lvlJc w:val="left"/>
      <w:pPr>
        <w:tabs>
          <w:tab w:val="num" w:pos="1440"/>
        </w:tabs>
        <w:ind w:left="1440" w:hanging="360"/>
      </w:pPr>
      <w:rPr>
        <w:rFonts w:ascii="Wingdings" w:hAnsi="Wingdings" w:hint="default"/>
      </w:rPr>
    </w:lvl>
    <w:lvl w:ilvl="2" w:tplc="CC1867A8" w:tentative="1">
      <w:start w:val="1"/>
      <w:numFmt w:val="bullet"/>
      <w:lvlText w:val=""/>
      <w:lvlJc w:val="left"/>
      <w:pPr>
        <w:tabs>
          <w:tab w:val="num" w:pos="2160"/>
        </w:tabs>
        <w:ind w:left="2160" w:hanging="360"/>
      </w:pPr>
      <w:rPr>
        <w:rFonts w:ascii="Wingdings" w:hAnsi="Wingdings" w:hint="default"/>
      </w:rPr>
    </w:lvl>
    <w:lvl w:ilvl="3" w:tplc="EEA83EF0" w:tentative="1">
      <w:start w:val="1"/>
      <w:numFmt w:val="bullet"/>
      <w:lvlText w:val=""/>
      <w:lvlJc w:val="left"/>
      <w:pPr>
        <w:tabs>
          <w:tab w:val="num" w:pos="2880"/>
        </w:tabs>
        <w:ind w:left="2880" w:hanging="360"/>
      </w:pPr>
      <w:rPr>
        <w:rFonts w:ascii="Wingdings" w:hAnsi="Wingdings" w:hint="default"/>
      </w:rPr>
    </w:lvl>
    <w:lvl w:ilvl="4" w:tplc="C6C897D4" w:tentative="1">
      <w:start w:val="1"/>
      <w:numFmt w:val="bullet"/>
      <w:lvlText w:val=""/>
      <w:lvlJc w:val="left"/>
      <w:pPr>
        <w:tabs>
          <w:tab w:val="num" w:pos="3600"/>
        </w:tabs>
        <w:ind w:left="3600" w:hanging="360"/>
      </w:pPr>
      <w:rPr>
        <w:rFonts w:ascii="Wingdings" w:hAnsi="Wingdings" w:hint="default"/>
      </w:rPr>
    </w:lvl>
    <w:lvl w:ilvl="5" w:tplc="481CE24C" w:tentative="1">
      <w:start w:val="1"/>
      <w:numFmt w:val="bullet"/>
      <w:lvlText w:val=""/>
      <w:lvlJc w:val="left"/>
      <w:pPr>
        <w:tabs>
          <w:tab w:val="num" w:pos="4320"/>
        </w:tabs>
        <w:ind w:left="4320" w:hanging="360"/>
      </w:pPr>
      <w:rPr>
        <w:rFonts w:ascii="Wingdings" w:hAnsi="Wingdings" w:hint="default"/>
      </w:rPr>
    </w:lvl>
    <w:lvl w:ilvl="6" w:tplc="2850129E" w:tentative="1">
      <w:start w:val="1"/>
      <w:numFmt w:val="bullet"/>
      <w:lvlText w:val=""/>
      <w:lvlJc w:val="left"/>
      <w:pPr>
        <w:tabs>
          <w:tab w:val="num" w:pos="5040"/>
        </w:tabs>
        <w:ind w:left="5040" w:hanging="360"/>
      </w:pPr>
      <w:rPr>
        <w:rFonts w:ascii="Wingdings" w:hAnsi="Wingdings" w:hint="default"/>
      </w:rPr>
    </w:lvl>
    <w:lvl w:ilvl="7" w:tplc="A0926AB8" w:tentative="1">
      <w:start w:val="1"/>
      <w:numFmt w:val="bullet"/>
      <w:lvlText w:val=""/>
      <w:lvlJc w:val="left"/>
      <w:pPr>
        <w:tabs>
          <w:tab w:val="num" w:pos="5760"/>
        </w:tabs>
        <w:ind w:left="5760" w:hanging="360"/>
      </w:pPr>
      <w:rPr>
        <w:rFonts w:ascii="Wingdings" w:hAnsi="Wingdings" w:hint="default"/>
      </w:rPr>
    </w:lvl>
    <w:lvl w:ilvl="8" w:tplc="AA8A01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2187D"/>
    <w:multiLevelType w:val="hybridMultilevel"/>
    <w:tmpl w:val="7206C058"/>
    <w:lvl w:ilvl="0" w:tplc="A5C61788">
      <w:start w:val="1"/>
      <w:numFmt w:val="bullet"/>
      <w:lvlText w:val=""/>
      <w:lvlJc w:val="left"/>
      <w:pPr>
        <w:tabs>
          <w:tab w:val="num" w:pos="720"/>
        </w:tabs>
        <w:ind w:left="720" w:hanging="360"/>
      </w:pPr>
      <w:rPr>
        <w:rFonts w:ascii="Wingdings" w:hAnsi="Wingdings" w:hint="default"/>
      </w:rPr>
    </w:lvl>
    <w:lvl w:ilvl="1" w:tplc="0BA07D8A" w:tentative="1">
      <w:start w:val="1"/>
      <w:numFmt w:val="bullet"/>
      <w:lvlText w:val=""/>
      <w:lvlJc w:val="left"/>
      <w:pPr>
        <w:tabs>
          <w:tab w:val="num" w:pos="1440"/>
        </w:tabs>
        <w:ind w:left="1440" w:hanging="360"/>
      </w:pPr>
      <w:rPr>
        <w:rFonts w:ascii="Wingdings" w:hAnsi="Wingdings" w:hint="default"/>
      </w:rPr>
    </w:lvl>
    <w:lvl w:ilvl="2" w:tplc="925E9DA2" w:tentative="1">
      <w:start w:val="1"/>
      <w:numFmt w:val="bullet"/>
      <w:lvlText w:val=""/>
      <w:lvlJc w:val="left"/>
      <w:pPr>
        <w:tabs>
          <w:tab w:val="num" w:pos="2160"/>
        </w:tabs>
        <w:ind w:left="2160" w:hanging="360"/>
      </w:pPr>
      <w:rPr>
        <w:rFonts w:ascii="Wingdings" w:hAnsi="Wingdings" w:hint="default"/>
      </w:rPr>
    </w:lvl>
    <w:lvl w:ilvl="3" w:tplc="FCD06240" w:tentative="1">
      <w:start w:val="1"/>
      <w:numFmt w:val="bullet"/>
      <w:lvlText w:val=""/>
      <w:lvlJc w:val="left"/>
      <w:pPr>
        <w:tabs>
          <w:tab w:val="num" w:pos="2880"/>
        </w:tabs>
        <w:ind w:left="2880" w:hanging="360"/>
      </w:pPr>
      <w:rPr>
        <w:rFonts w:ascii="Wingdings" w:hAnsi="Wingdings" w:hint="default"/>
      </w:rPr>
    </w:lvl>
    <w:lvl w:ilvl="4" w:tplc="CCCC34FC" w:tentative="1">
      <w:start w:val="1"/>
      <w:numFmt w:val="bullet"/>
      <w:lvlText w:val=""/>
      <w:lvlJc w:val="left"/>
      <w:pPr>
        <w:tabs>
          <w:tab w:val="num" w:pos="3600"/>
        </w:tabs>
        <w:ind w:left="3600" w:hanging="360"/>
      </w:pPr>
      <w:rPr>
        <w:rFonts w:ascii="Wingdings" w:hAnsi="Wingdings" w:hint="default"/>
      </w:rPr>
    </w:lvl>
    <w:lvl w:ilvl="5" w:tplc="2A1A936E" w:tentative="1">
      <w:start w:val="1"/>
      <w:numFmt w:val="bullet"/>
      <w:lvlText w:val=""/>
      <w:lvlJc w:val="left"/>
      <w:pPr>
        <w:tabs>
          <w:tab w:val="num" w:pos="4320"/>
        </w:tabs>
        <w:ind w:left="4320" w:hanging="360"/>
      </w:pPr>
      <w:rPr>
        <w:rFonts w:ascii="Wingdings" w:hAnsi="Wingdings" w:hint="default"/>
      </w:rPr>
    </w:lvl>
    <w:lvl w:ilvl="6" w:tplc="573E4D70" w:tentative="1">
      <w:start w:val="1"/>
      <w:numFmt w:val="bullet"/>
      <w:lvlText w:val=""/>
      <w:lvlJc w:val="left"/>
      <w:pPr>
        <w:tabs>
          <w:tab w:val="num" w:pos="5040"/>
        </w:tabs>
        <w:ind w:left="5040" w:hanging="360"/>
      </w:pPr>
      <w:rPr>
        <w:rFonts w:ascii="Wingdings" w:hAnsi="Wingdings" w:hint="default"/>
      </w:rPr>
    </w:lvl>
    <w:lvl w:ilvl="7" w:tplc="47FE704E" w:tentative="1">
      <w:start w:val="1"/>
      <w:numFmt w:val="bullet"/>
      <w:lvlText w:val=""/>
      <w:lvlJc w:val="left"/>
      <w:pPr>
        <w:tabs>
          <w:tab w:val="num" w:pos="5760"/>
        </w:tabs>
        <w:ind w:left="5760" w:hanging="360"/>
      </w:pPr>
      <w:rPr>
        <w:rFonts w:ascii="Wingdings" w:hAnsi="Wingdings" w:hint="default"/>
      </w:rPr>
    </w:lvl>
    <w:lvl w:ilvl="8" w:tplc="DC321A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F4A14"/>
    <w:multiLevelType w:val="hybridMultilevel"/>
    <w:tmpl w:val="50681BCA"/>
    <w:lvl w:ilvl="0" w:tplc="5386B644">
      <w:start w:val="1"/>
      <w:numFmt w:val="bullet"/>
      <w:lvlText w:val=""/>
      <w:lvlJc w:val="left"/>
      <w:pPr>
        <w:tabs>
          <w:tab w:val="num" w:pos="720"/>
        </w:tabs>
        <w:ind w:left="720" w:hanging="360"/>
      </w:pPr>
      <w:rPr>
        <w:rFonts w:ascii="Wingdings" w:hAnsi="Wingdings" w:hint="default"/>
      </w:rPr>
    </w:lvl>
    <w:lvl w:ilvl="1" w:tplc="EC0878AE" w:tentative="1">
      <w:start w:val="1"/>
      <w:numFmt w:val="bullet"/>
      <w:lvlText w:val=""/>
      <w:lvlJc w:val="left"/>
      <w:pPr>
        <w:tabs>
          <w:tab w:val="num" w:pos="1440"/>
        </w:tabs>
        <w:ind w:left="1440" w:hanging="360"/>
      </w:pPr>
      <w:rPr>
        <w:rFonts w:ascii="Wingdings" w:hAnsi="Wingdings" w:hint="default"/>
      </w:rPr>
    </w:lvl>
    <w:lvl w:ilvl="2" w:tplc="39E0BC96" w:tentative="1">
      <w:start w:val="1"/>
      <w:numFmt w:val="bullet"/>
      <w:lvlText w:val=""/>
      <w:lvlJc w:val="left"/>
      <w:pPr>
        <w:tabs>
          <w:tab w:val="num" w:pos="2160"/>
        </w:tabs>
        <w:ind w:left="2160" w:hanging="360"/>
      </w:pPr>
      <w:rPr>
        <w:rFonts w:ascii="Wingdings" w:hAnsi="Wingdings" w:hint="default"/>
      </w:rPr>
    </w:lvl>
    <w:lvl w:ilvl="3" w:tplc="4C34D11C" w:tentative="1">
      <w:start w:val="1"/>
      <w:numFmt w:val="bullet"/>
      <w:lvlText w:val=""/>
      <w:lvlJc w:val="left"/>
      <w:pPr>
        <w:tabs>
          <w:tab w:val="num" w:pos="2880"/>
        </w:tabs>
        <w:ind w:left="2880" w:hanging="360"/>
      </w:pPr>
      <w:rPr>
        <w:rFonts w:ascii="Wingdings" w:hAnsi="Wingdings" w:hint="default"/>
      </w:rPr>
    </w:lvl>
    <w:lvl w:ilvl="4" w:tplc="A5AE78C8" w:tentative="1">
      <w:start w:val="1"/>
      <w:numFmt w:val="bullet"/>
      <w:lvlText w:val=""/>
      <w:lvlJc w:val="left"/>
      <w:pPr>
        <w:tabs>
          <w:tab w:val="num" w:pos="3600"/>
        </w:tabs>
        <w:ind w:left="3600" w:hanging="360"/>
      </w:pPr>
      <w:rPr>
        <w:rFonts w:ascii="Wingdings" w:hAnsi="Wingdings" w:hint="default"/>
      </w:rPr>
    </w:lvl>
    <w:lvl w:ilvl="5" w:tplc="EE2A6DB6" w:tentative="1">
      <w:start w:val="1"/>
      <w:numFmt w:val="bullet"/>
      <w:lvlText w:val=""/>
      <w:lvlJc w:val="left"/>
      <w:pPr>
        <w:tabs>
          <w:tab w:val="num" w:pos="4320"/>
        </w:tabs>
        <w:ind w:left="4320" w:hanging="360"/>
      </w:pPr>
      <w:rPr>
        <w:rFonts w:ascii="Wingdings" w:hAnsi="Wingdings" w:hint="default"/>
      </w:rPr>
    </w:lvl>
    <w:lvl w:ilvl="6" w:tplc="643CF004" w:tentative="1">
      <w:start w:val="1"/>
      <w:numFmt w:val="bullet"/>
      <w:lvlText w:val=""/>
      <w:lvlJc w:val="left"/>
      <w:pPr>
        <w:tabs>
          <w:tab w:val="num" w:pos="5040"/>
        </w:tabs>
        <w:ind w:left="5040" w:hanging="360"/>
      </w:pPr>
      <w:rPr>
        <w:rFonts w:ascii="Wingdings" w:hAnsi="Wingdings" w:hint="default"/>
      </w:rPr>
    </w:lvl>
    <w:lvl w:ilvl="7" w:tplc="639812D6" w:tentative="1">
      <w:start w:val="1"/>
      <w:numFmt w:val="bullet"/>
      <w:lvlText w:val=""/>
      <w:lvlJc w:val="left"/>
      <w:pPr>
        <w:tabs>
          <w:tab w:val="num" w:pos="5760"/>
        </w:tabs>
        <w:ind w:left="5760" w:hanging="360"/>
      </w:pPr>
      <w:rPr>
        <w:rFonts w:ascii="Wingdings" w:hAnsi="Wingdings" w:hint="default"/>
      </w:rPr>
    </w:lvl>
    <w:lvl w:ilvl="8" w:tplc="22E658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04403"/>
    <w:multiLevelType w:val="hybridMultilevel"/>
    <w:tmpl w:val="C526F0C0"/>
    <w:lvl w:ilvl="0" w:tplc="807226F0">
      <w:start w:val="1"/>
      <w:numFmt w:val="bullet"/>
      <w:lvlText w:val=""/>
      <w:lvlJc w:val="left"/>
      <w:pPr>
        <w:tabs>
          <w:tab w:val="num" w:pos="720"/>
        </w:tabs>
        <w:ind w:left="720" w:hanging="360"/>
      </w:pPr>
      <w:rPr>
        <w:rFonts w:ascii="Wingdings" w:hAnsi="Wingdings" w:hint="default"/>
      </w:rPr>
    </w:lvl>
    <w:lvl w:ilvl="1" w:tplc="16726890" w:tentative="1">
      <w:start w:val="1"/>
      <w:numFmt w:val="bullet"/>
      <w:lvlText w:val=""/>
      <w:lvlJc w:val="left"/>
      <w:pPr>
        <w:tabs>
          <w:tab w:val="num" w:pos="1440"/>
        </w:tabs>
        <w:ind w:left="1440" w:hanging="360"/>
      </w:pPr>
      <w:rPr>
        <w:rFonts w:ascii="Wingdings" w:hAnsi="Wingdings" w:hint="default"/>
      </w:rPr>
    </w:lvl>
    <w:lvl w:ilvl="2" w:tplc="DD908B9E" w:tentative="1">
      <w:start w:val="1"/>
      <w:numFmt w:val="bullet"/>
      <w:lvlText w:val=""/>
      <w:lvlJc w:val="left"/>
      <w:pPr>
        <w:tabs>
          <w:tab w:val="num" w:pos="2160"/>
        </w:tabs>
        <w:ind w:left="2160" w:hanging="360"/>
      </w:pPr>
      <w:rPr>
        <w:rFonts w:ascii="Wingdings" w:hAnsi="Wingdings" w:hint="default"/>
      </w:rPr>
    </w:lvl>
    <w:lvl w:ilvl="3" w:tplc="AA367634" w:tentative="1">
      <w:start w:val="1"/>
      <w:numFmt w:val="bullet"/>
      <w:lvlText w:val=""/>
      <w:lvlJc w:val="left"/>
      <w:pPr>
        <w:tabs>
          <w:tab w:val="num" w:pos="2880"/>
        </w:tabs>
        <w:ind w:left="2880" w:hanging="360"/>
      </w:pPr>
      <w:rPr>
        <w:rFonts w:ascii="Wingdings" w:hAnsi="Wingdings" w:hint="default"/>
      </w:rPr>
    </w:lvl>
    <w:lvl w:ilvl="4" w:tplc="4A1CA7FC" w:tentative="1">
      <w:start w:val="1"/>
      <w:numFmt w:val="bullet"/>
      <w:lvlText w:val=""/>
      <w:lvlJc w:val="left"/>
      <w:pPr>
        <w:tabs>
          <w:tab w:val="num" w:pos="3600"/>
        </w:tabs>
        <w:ind w:left="3600" w:hanging="360"/>
      </w:pPr>
      <w:rPr>
        <w:rFonts w:ascii="Wingdings" w:hAnsi="Wingdings" w:hint="default"/>
      </w:rPr>
    </w:lvl>
    <w:lvl w:ilvl="5" w:tplc="FB8E308E" w:tentative="1">
      <w:start w:val="1"/>
      <w:numFmt w:val="bullet"/>
      <w:lvlText w:val=""/>
      <w:lvlJc w:val="left"/>
      <w:pPr>
        <w:tabs>
          <w:tab w:val="num" w:pos="4320"/>
        </w:tabs>
        <w:ind w:left="4320" w:hanging="360"/>
      </w:pPr>
      <w:rPr>
        <w:rFonts w:ascii="Wingdings" w:hAnsi="Wingdings" w:hint="default"/>
      </w:rPr>
    </w:lvl>
    <w:lvl w:ilvl="6" w:tplc="47CA7746" w:tentative="1">
      <w:start w:val="1"/>
      <w:numFmt w:val="bullet"/>
      <w:lvlText w:val=""/>
      <w:lvlJc w:val="left"/>
      <w:pPr>
        <w:tabs>
          <w:tab w:val="num" w:pos="5040"/>
        </w:tabs>
        <w:ind w:left="5040" w:hanging="360"/>
      </w:pPr>
      <w:rPr>
        <w:rFonts w:ascii="Wingdings" w:hAnsi="Wingdings" w:hint="default"/>
      </w:rPr>
    </w:lvl>
    <w:lvl w:ilvl="7" w:tplc="309A1318" w:tentative="1">
      <w:start w:val="1"/>
      <w:numFmt w:val="bullet"/>
      <w:lvlText w:val=""/>
      <w:lvlJc w:val="left"/>
      <w:pPr>
        <w:tabs>
          <w:tab w:val="num" w:pos="5760"/>
        </w:tabs>
        <w:ind w:left="5760" w:hanging="360"/>
      </w:pPr>
      <w:rPr>
        <w:rFonts w:ascii="Wingdings" w:hAnsi="Wingdings" w:hint="default"/>
      </w:rPr>
    </w:lvl>
    <w:lvl w:ilvl="8" w:tplc="F8580B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613E60"/>
    <w:multiLevelType w:val="hybridMultilevel"/>
    <w:tmpl w:val="6F6C1E8E"/>
    <w:lvl w:ilvl="0" w:tplc="7A326AAA">
      <w:start w:val="1"/>
      <w:numFmt w:val="bullet"/>
      <w:lvlText w:val=""/>
      <w:lvlJc w:val="left"/>
      <w:pPr>
        <w:tabs>
          <w:tab w:val="num" w:pos="720"/>
        </w:tabs>
        <w:ind w:left="720" w:hanging="360"/>
      </w:pPr>
      <w:rPr>
        <w:rFonts w:ascii="Wingdings" w:hAnsi="Wingdings" w:hint="default"/>
      </w:rPr>
    </w:lvl>
    <w:lvl w:ilvl="1" w:tplc="7F7AEC4A" w:tentative="1">
      <w:start w:val="1"/>
      <w:numFmt w:val="bullet"/>
      <w:lvlText w:val=""/>
      <w:lvlJc w:val="left"/>
      <w:pPr>
        <w:tabs>
          <w:tab w:val="num" w:pos="1440"/>
        </w:tabs>
        <w:ind w:left="1440" w:hanging="360"/>
      </w:pPr>
      <w:rPr>
        <w:rFonts w:ascii="Wingdings" w:hAnsi="Wingdings" w:hint="default"/>
      </w:rPr>
    </w:lvl>
    <w:lvl w:ilvl="2" w:tplc="625E340A" w:tentative="1">
      <w:start w:val="1"/>
      <w:numFmt w:val="bullet"/>
      <w:lvlText w:val=""/>
      <w:lvlJc w:val="left"/>
      <w:pPr>
        <w:tabs>
          <w:tab w:val="num" w:pos="2160"/>
        </w:tabs>
        <w:ind w:left="2160" w:hanging="360"/>
      </w:pPr>
      <w:rPr>
        <w:rFonts w:ascii="Wingdings" w:hAnsi="Wingdings" w:hint="default"/>
      </w:rPr>
    </w:lvl>
    <w:lvl w:ilvl="3" w:tplc="C02608D2" w:tentative="1">
      <w:start w:val="1"/>
      <w:numFmt w:val="bullet"/>
      <w:lvlText w:val=""/>
      <w:lvlJc w:val="left"/>
      <w:pPr>
        <w:tabs>
          <w:tab w:val="num" w:pos="2880"/>
        </w:tabs>
        <w:ind w:left="2880" w:hanging="360"/>
      </w:pPr>
      <w:rPr>
        <w:rFonts w:ascii="Wingdings" w:hAnsi="Wingdings" w:hint="default"/>
      </w:rPr>
    </w:lvl>
    <w:lvl w:ilvl="4" w:tplc="C38C84A0" w:tentative="1">
      <w:start w:val="1"/>
      <w:numFmt w:val="bullet"/>
      <w:lvlText w:val=""/>
      <w:lvlJc w:val="left"/>
      <w:pPr>
        <w:tabs>
          <w:tab w:val="num" w:pos="3600"/>
        </w:tabs>
        <w:ind w:left="3600" w:hanging="360"/>
      </w:pPr>
      <w:rPr>
        <w:rFonts w:ascii="Wingdings" w:hAnsi="Wingdings" w:hint="default"/>
      </w:rPr>
    </w:lvl>
    <w:lvl w:ilvl="5" w:tplc="7ECA70EA" w:tentative="1">
      <w:start w:val="1"/>
      <w:numFmt w:val="bullet"/>
      <w:lvlText w:val=""/>
      <w:lvlJc w:val="left"/>
      <w:pPr>
        <w:tabs>
          <w:tab w:val="num" w:pos="4320"/>
        </w:tabs>
        <w:ind w:left="4320" w:hanging="360"/>
      </w:pPr>
      <w:rPr>
        <w:rFonts w:ascii="Wingdings" w:hAnsi="Wingdings" w:hint="default"/>
      </w:rPr>
    </w:lvl>
    <w:lvl w:ilvl="6" w:tplc="51E05EEE" w:tentative="1">
      <w:start w:val="1"/>
      <w:numFmt w:val="bullet"/>
      <w:lvlText w:val=""/>
      <w:lvlJc w:val="left"/>
      <w:pPr>
        <w:tabs>
          <w:tab w:val="num" w:pos="5040"/>
        </w:tabs>
        <w:ind w:left="5040" w:hanging="360"/>
      </w:pPr>
      <w:rPr>
        <w:rFonts w:ascii="Wingdings" w:hAnsi="Wingdings" w:hint="default"/>
      </w:rPr>
    </w:lvl>
    <w:lvl w:ilvl="7" w:tplc="6042366A" w:tentative="1">
      <w:start w:val="1"/>
      <w:numFmt w:val="bullet"/>
      <w:lvlText w:val=""/>
      <w:lvlJc w:val="left"/>
      <w:pPr>
        <w:tabs>
          <w:tab w:val="num" w:pos="5760"/>
        </w:tabs>
        <w:ind w:left="5760" w:hanging="360"/>
      </w:pPr>
      <w:rPr>
        <w:rFonts w:ascii="Wingdings" w:hAnsi="Wingdings" w:hint="default"/>
      </w:rPr>
    </w:lvl>
    <w:lvl w:ilvl="8" w:tplc="01AA11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11FD5"/>
    <w:multiLevelType w:val="hybridMultilevel"/>
    <w:tmpl w:val="AA40F2CE"/>
    <w:lvl w:ilvl="0" w:tplc="84D8ECB0">
      <w:start w:val="1"/>
      <w:numFmt w:val="bullet"/>
      <w:lvlText w:val=""/>
      <w:lvlJc w:val="left"/>
      <w:pPr>
        <w:tabs>
          <w:tab w:val="num" w:pos="720"/>
        </w:tabs>
        <w:ind w:left="720" w:hanging="360"/>
      </w:pPr>
      <w:rPr>
        <w:rFonts w:ascii="Wingdings" w:hAnsi="Wingdings" w:hint="default"/>
      </w:rPr>
    </w:lvl>
    <w:lvl w:ilvl="1" w:tplc="C908E560" w:tentative="1">
      <w:start w:val="1"/>
      <w:numFmt w:val="bullet"/>
      <w:lvlText w:val=""/>
      <w:lvlJc w:val="left"/>
      <w:pPr>
        <w:tabs>
          <w:tab w:val="num" w:pos="1440"/>
        </w:tabs>
        <w:ind w:left="1440" w:hanging="360"/>
      </w:pPr>
      <w:rPr>
        <w:rFonts w:ascii="Wingdings" w:hAnsi="Wingdings" w:hint="default"/>
      </w:rPr>
    </w:lvl>
    <w:lvl w:ilvl="2" w:tplc="239223AC" w:tentative="1">
      <w:start w:val="1"/>
      <w:numFmt w:val="bullet"/>
      <w:lvlText w:val=""/>
      <w:lvlJc w:val="left"/>
      <w:pPr>
        <w:tabs>
          <w:tab w:val="num" w:pos="2160"/>
        </w:tabs>
        <w:ind w:left="2160" w:hanging="360"/>
      </w:pPr>
      <w:rPr>
        <w:rFonts w:ascii="Wingdings" w:hAnsi="Wingdings" w:hint="default"/>
      </w:rPr>
    </w:lvl>
    <w:lvl w:ilvl="3" w:tplc="E1922AF4" w:tentative="1">
      <w:start w:val="1"/>
      <w:numFmt w:val="bullet"/>
      <w:lvlText w:val=""/>
      <w:lvlJc w:val="left"/>
      <w:pPr>
        <w:tabs>
          <w:tab w:val="num" w:pos="2880"/>
        </w:tabs>
        <w:ind w:left="2880" w:hanging="360"/>
      </w:pPr>
      <w:rPr>
        <w:rFonts w:ascii="Wingdings" w:hAnsi="Wingdings" w:hint="default"/>
      </w:rPr>
    </w:lvl>
    <w:lvl w:ilvl="4" w:tplc="482630A6" w:tentative="1">
      <w:start w:val="1"/>
      <w:numFmt w:val="bullet"/>
      <w:lvlText w:val=""/>
      <w:lvlJc w:val="left"/>
      <w:pPr>
        <w:tabs>
          <w:tab w:val="num" w:pos="3600"/>
        </w:tabs>
        <w:ind w:left="3600" w:hanging="360"/>
      </w:pPr>
      <w:rPr>
        <w:rFonts w:ascii="Wingdings" w:hAnsi="Wingdings" w:hint="default"/>
      </w:rPr>
    </w:lvl>
    <w:lvl w:ilvl="5" w:tplc="BBF8B98E" w:tentative="1">
      <w:start w:val="1"/>
      <w:numFmt w:val="bullet"/>
      <w:lvlText w:val=""/>
      <w:lvlJc w:val="left"/>
      <w:pPr>
        <w:tabs>
          <w:tab w:val="num" w:pos="4320"/>
        </w:tabs>
        <w:ind w:left="4320" w:hanging="360"/>
      </w:pPr>
      <w:rPr>
        <w:rFonts w:ascii="Wingdings" w:hAnsi="Wingdings" w:hint="default"/>
      </w:rPr>
    </w:lvl>
    <w:lvl w:ilvl="6" w:tplc="295047A8" w:tentative="1">
      <w:start w:val="1"/>
      <w:numFmt w:val="bullet"/>
      <w:lvlText w:val=""/>
      <w:lvlJc w:val="left"/>
      <w:pPr>
        <w:tabs>
          <w:tab w:val="num" w:pos="5040"/>
        </w:tabs>
        <w:ind w:left="5040" w:hanging="360"/>
      </w:pPr>
      <w:rPr>
        <w:rFonts w:ascii="Wingdings" w:hAnsi="Wingdings" w:hint="default"/>
      </w:rPr>
    </w:lvl>
    <w:lvl w:ilvl="7" w:tplc="56EAAB12" w:tentative="1">
      <w:start w:val="1"/>
      <w:numFmt w:val="bullet"/>
      <w:lvlText w:val=""/>
      <w:lvlJc w:val="left"/>
      <w:pPr>
        <w:tabs>
          <w:tab w:val="num" w:pos="5760"/>
        </w:tabs>
        <w:ind w:left="5760" w:hanging="360"/>
      </w:pPr>
      <w:rPr>
        <w:rFonts w:ascii="Wingdings" w:hAnsi="Wingdings" w:hint="default"/>
      </w:rPr>
    </w:lvl>
    <w:lvl w:ilvl="8" w:tplc="6C649D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5A658A"/>
    <w:multiLevelType w:val="hybridMultilevel"/>
    <w:tmpl w:val="619867B4"/>
    <w:lvl w:ilvl="0" w:tplc="E37831F8">
      <w:start w:val="1"/>
      <w:numFmt w:val="bullet"/>
      <w:lvlText w:val=""/>
      <w:lvlJc w:val="left"/>
      <w:pPr>
        <w:tabs>
          <w:tab w:val="num" w:pos="720"/>
        </w:tabs>
        <w:ind w:left="720" w:hanging="360"/>
      </w:pPr>
      <w:rPr>
        <w:rFonts w:ascii="Wingdings" w:hAnsi="Wingdings" w:hint="default"/>
      </w:rPr>
    </w:lvl>
    <w:lvl w:ilvl="1" w:tplc="40928444" w:tentative="1">
      <w:start w:val="1"/>
      <w:numFmt w:val="bullet"/>
      <w:lvlText w:val=""/>
      <w:lvlJc w:val="left"/>
      <w:pPr>
        <w:tabs>
          <w:tab w:val="num" w:pos="1440"/>
        </w:tabs>
        <w:ind w:left="1440" w:hanging="360"/>
      </w:pPr>
      <w:rPr>
        <w:rFonts w:ascii="Wingdings" w:hAnsi="Wingdings" w:hint="default"/>
      </w:rPr>
    </w:lvl>
    <w:lvl w:ilvl="2" w:tplc="B17093E6" w:tentative="1">
      <w:start w:val="1"/>
      <w:numFmt w:val="bullet"/>
      <w:lvlText w:val=""/>
      <w:lvlJc w:val="left"/>
      <w:pPr>
        <w:tabs>
          <w:tab w:val="num" w:pos="2160"/>
        </w:tabs>
        <w:ind w:left="2160" w:hanging="360"/>
      </w:pPr>
      <w:rPr>
        <w:rFonts w:ascii="Wingdings" w:hAnsi="Wingdings" w:hint="default"/>
      </w:rPr>
    </w:lvl>
    <w:lvl w:ilvl="3" w:tplc="6F1289AA" w:tentative="1">
      <w:start w:val="1"/>
      <w:numFmt w:val="bullet"/>
      <w:lvlText w:val=""/>
      <w:lvlJc w:val="left"/>
      <w:pPr>
        <w:tabs>
          <w:tab w:val="num" w:pos="2880"/>
        </w:tabs>
        <w:ind w:left="2880" w:hanging="360"/>
      </w:pPr>
      <w:rPr>
        <w:rFonts w:ascii="Wingdings" w:hAnsi="Wingdings" w:hint="default"/>
      </w:rPr>
    </w:lvl>
    <w:lvl w:ilvl="4" w:tplc="E15078F0" w:tentative="1">
      <w:start w:val="1"/>
      <w:numFmt w:val="bullet"/>
      <w:lvlText w:val=""/>
      <w:lvlJc w:val="left"/>
      <w:pPr>
        <w:tabs>
          <w:tab w:val="num" w:pos="3600"/>
        </w:tabs>
        <w:ind w:left="3600" w:hanging="360"/>
      </w:pPr>
      <w:rPr>
        <w:rFonts w:ascii="Wingdings" w:hAnsi="Wingdings" w:hint="default"/>
      </w:rPr>
    </w:lvl>
    <w:lvl w:ilvl="5" w:tplc="ED1AAEB0" w:tentative="1">
      <w:start w:val="1"/>
      <w:numFmt w:val="bullet"/>
      <w:lvlText w:val=""/>
      <w:lvlJc w:val="left"/>
      <w:pPr>
        <w:tabs>
          <w:tab w:val="num" w:pos="4320"/>
        </w:tabs>
        <w:ind w:left="4320" w:hanging="360"/>
      </w:pPr>
      <w:rPr>
        <w:rFonts w:ascii="Wingdings" w:hAnsi="Wingdings" w:hint="default"/>
      </w:rPr>
    </w:lvl>
    <w:lvl w:ilvl="6" w:tplc="27903FB0" w:tentative="1">
      <w:start w:val="1"/>
      <w:numFmt w:val="bullet"/>
      <w:lvlText w:val=""/>
      <w:lvlJc w:val="left"/>
      <w:pPr>
        <w:tabs>
          <w:tab w:val="num" w:pos="5040"/>
        </w:tabs>
        <w:ind w:left="5040" w:hanging="360"/>
      </w:pPr>
      <w:rPr>
        <w:rFonts w:ascii="Wingdings" w:hAnsi="Wingdings" w:hint="default"/>
      </w:rPr>
    </w:lvl>
    <w:lvl w:ilvl="7" w:tplc="AB6E0FB8" w:tentative="1">
      <w:start w:val="1"/>
      <w:numFmt w:val="bullet"/>
      <w:lvlText w:val=""/>
      <w:lvlJc w:val="left"/>
      <w:pPr>
        <w:tabs>
          <w:tab w:val="num" w:pos="5760"/>
        </w:tabs>
        <w:ind w:left="5760" w:hanging="360"/>
      </w:pPr>
      <w:rPr>
        <w:rFonts w:ascii="Wingdings" w:hAnsi="Wingdings" w:hint="default"/>
      </w:rPr>
    </w:lvl>
    <w:lvl w:ilvl="8" w:tplc="8B3AD71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02"/>
    <w:rsid w:val="00055B8D"/>
    <w:rsid w:val="00123C5E"/>
    <w:rsid w:val="00152BA6"/>
    <w:rsid w:val="00155C8E"/>
    <w:rsid w:val="001E0FF6"/>
    <w:rsid w:val="001F706D"/>
    <w:rsid w:val="001F77DE"/>
    <w:rsid w:val="00283003"/>
    <w:rsid w:val="002B26C0"/>
    <w:rsid w:val="002B7251"/>
    <w:rsid w:val="003B2A36"/>
    <w:rsid w:val="00403CC3"/>
    <w:rsid w:val="00453012"/>
    <w:rsid w:val="00472E2F"/>
    <w:rsid w:val="00507C32"/>
    <w:rsid w:val="005248EE"/>
    <w:rsid w:val="00541C78"/>
    <w:rsid w:val="00555B99"/>
    <w:rsid w:val="00560A29"/>
    <w:rsid w:val="0059711D"/>
    <w:rsid w:val="005D0D9A"/>
    <w:rsid w:val="005F49D5"/>
    <w:rsid w:val="00662343"/>
    <w:rsid w:val="00671098"/>
    <w:rsid w:val="006A1202"/>
    <w:rsid w:val="00706F94"/>
    <w:rsid w:val="007128DD"/>
    <w:rsid w:val="00743889"/>
    <w:rsid w:val="00744F5C"/>
    <w:rsid w:val="00781FAF"/>
    <w:rsid w:val="0083245D"/>
    <w:rsid w:val="00864378"/>
    <w:rsid w:val="008D6472"/>
    <w:rsid w:val="008E7825"/>
    <w:rsid w:val="00963105"/>
    <w:rsid w:val="00974205"/>
    <w:rsid w:val="00A2562B"/>
    <w:rsid w:val="00A81ABB"/>
    <w:rsid w:val="00AF07AF"/>
    <w:rsid w:val="00AF363A"/>
    <w:rsid w:val="00B75BC4"/>
    <w:rsid w:val="00C3173A"/>
    <w:rsid w:val="00C472CB"/>
    <w:rsid w:val="00C47456"/>
    <w:rsid w:val="00C82C4B"/>
    <w:rsid w:val="00CC7D5D"/>
    <w:rsid w:val="00D11E9E"/>
    <w:rsid w:val="00D344EC"/>
    <w:rsid w:val="00D6685C"/>
    <w:rsid w:val="00E70E55"/>
    <w:rsid w:val="00E759D9"/>
    <w:rsid w:val="00E77382"/>
    <w:rsid w:val="00E77A27"/>
    <w:rsid w:val="00F539DE"/>
    <w:rsid w:val="00FD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C55FF5"/>
  <w15:docId w15:val="{5C240944-15EC-4AF2-8747-C94E12AE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2343"/>
    <w:rPr>
      <w:color w:val="0000FF" w:themeColor="hyperlink"/>
      <w:u w:val="single"/>
    </w:rPr>
  </w:style>
  <w:style w:type="paragraph" w:styleId="Sprechblasentext">
    <w:name w:val="Balloon Text"/>
    <w:basedOn w:val="Standard"/>
    <w:link w:val="SprechblasentextZchn"/>
    <w:uiPriority w:val="99"/>
    <w:semiHidden/>
    <w:unhideWhenUsed/>
    <w:rsid w:val="00662343"/>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662343"/>
    <w:rPr>
      <w:rFonts w:asciiTheme="majorHAnsi" w:eastAsiaTheme="majorEastAsia" w:hAnsiTheme="majorHAnsi" w:cstheme="majorBidi"/>
      <w:sz w:val="18"/>
      <w:szCs w:val="18"/>
    </w:rPr>
  </w:style>
  <w:style w:type="paragraph" w:styleId="Kopfzeile">
    <w:name w:val="header"/>
    <w:basedOn w:val="Standard"/>
    <w:link w:val="KopfzeileZchn"/>
    <w:uiPriority w:val="99"/>
    <w:unhideWhenUsed/>
    <w:rsid w:val="00744F5C"/>
    <w:pPr>
      <w:tabs>
        <w:tab w:val="center" w:pos="4252"/>
        <w:tab w:val="right" w:pos="8504"/>
      </w:tabs>
      <w:snapToGrid w:val="0"/>
    </w:pPr>
  </w:style>
  <w:style w:type="character" w:customStyle="1" w:styleId="KopfzeileZchn">
    <w:name w:val="Kopfzeile Zchn"/>
    <w:basedOn w:val="Absatz-Standardschriftart"/>
    <w:link w:val="Kopfzeile"/>
    <w:uiPriority w:val="99"/>
    <w:rsid w:val="00744F5C"/>
  </w:style>
  <w:style w:type="paragraph" w:styleId="Fuzeile">
    <w:name w:val="footer"/>
    <w:basedOn w:val="Standard"/>
    <w:link w:val="FuzeileZchn"/>
    <w:uiPriority w:val="99"/>
    <w:unhideWhenUsed/>
    <w:rsid w:val="00744F5C"/>
    <w:pPr>
      <w:tabs>
        <w:tab w:val="center" w:pos="4252"/>
        <w:tab w:val="right" w:pos="8504"/>
      </w:tabs>
      <w:snapToGrid w:val="0"/>
    </w:pPr>
  </w:style>
  <w:style w:type="character" w:customStyle="1" w:styleId="FuzeileZchn">
    <w:name w:val="Fußzeile Zchn"/>
    <w:basedOn w:val="Absatz-Standardschriftart"/>
    <w:link w:val="Fuzeile"/>
    <w:uiPriority w:val="99"/>
    <w:rsid w:val="00744F5C"/>
  </w:style>
  <w:style w:type="paragraph" w:styleId="Listenabsatz">
    <w:name w:val="List Paragraph"/>
    <w:basedOn w:val="Standard"/>
    <w:uiPriority w:val="34"/>
    <w:qFormat/>
    <w:rsid w:val="00155C8E"/>
    <w:pPr>
      <w:widowControl/>
      <w:ind w:leftChars="400" w:left="840"/>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7353">
      <w:bodyDiv w:val="1"/>
      <w:marLeft w:val="0"/>
      <w:marRight w:val="0"/>
      <w:marTop w:val="0"/>
      <w:marBottom w:val="0"/>
      <w:divBdr>
        <w:top w:val="none" w:sz="0" w:space="0" w:color="auto"/>
        <w:left w:val="none" w:sz="0" w:space="0" w:color="auto"/>
        <w:bottom w:val="none" w:sz="0" w:space="0" w:color="auto"/>
        <w:right w:val="none" w:sz="0" w:space="0" w:color="auto"/>
      </w:divBdr>
      <w:divsChild>
        <w:div w:id="865480864">
          <w:marLeft w:val="547"/>
          <w:marRight w:val="0"/>
          <w:marTop w:val="134"/>
          <w:marBottom w:val="0"/>
          <w:divBdr>
            <w:top w:val="none" w:sz="0" w:space="0" w:color="auto"/>
            <w:left w:val="none" w:sz="0" w:space="0" w:color="auto"/>
            <w:bottom w:val="none" w:sz="0" w:space="0" w:color="auto"/>
            <w:right w:val="none" w:sz="0" w:space="0" w:color="auto"/>
          </w:divBdr>
        </w:div>
      </w:divsChild>
    </w:div>
    <w:div w:id="650183677">
      <w:bodyDiv w:val="1"/>
      <w:marLeft w:val="0"/>
      <w:marRight w:val="0"/>
      <w:marTop w:val="0"/>
      <w:marBottom w:val="0"/>
      <w:divBdr>
        <w:top w:val="none" w:sz="0" w:space="0" w:color="auto"/>
        <w:left w:val="none" w:sz="0" w:space="0" w:color="auto"/>
        <w:bottom w:val="none" w:sz="0" w:space="0" w:color="auto"/>
        <w:right w:val="none" w:sz="0" w:space="0" w:color="auto"/>
      </w:divBdr>
      <w:divsChild>
        <w:div w:id="1291521333">
          <w:marLeft w:val="547"/>
          <w:marRight w:val="0"/>
          <w:marTop w:val="154"/>
          <w:marBottom w:val="0"/>
          <w:divBdr>
            <w:top w:val="none" w:sz="0" w:space="0" w:color="auto"/>
            <w:left w:val="none" w:sz="0" w:space="0" w:color="auto"/>
            <w:bottom w:val="none" w:sz="0" w:space="0" w:color="auto"/>
            <w:right w:val="none" w:sz="0" w:space="0" w:color="auto"/>
          </w:divBdr>
        </w:div>
      </w:divsChild>
    </w:div>
    <w:div w:id="1060782733">
      <w:bodyDiv w:val="1"/>
      <w:marLeft w:val="0"/>
      <w:marRight w:val="0"/>
      <w:marTop w:val="0"/>
      <w:marBottom w:val="0"/>
      <w:divBdr>
        <w:top w:val="none" w:sz="0" w:space="0" w:color="auto"/>
        <w:left w:val="none" w:sz="0" w:space="0" w:color="auto"/>
        <w:bottom w:val="none" w:sz="0" w:space="0" w:color="auto"/>
        <w:right w:val="none" w:sz="0" w:space="0" w:color="auto"/>
      </w:divBdr>
      <w:divsChild>
        <w:div w:id="613287314">
          <w:marLeft w:val="547"/>
          <w:marRight w:val="0"/>
          <w:marTop w:val="154"/>
          <w:marBottom w:val="0"/>
          <w:divBdr>
            <w:top w:val="none" w:sz="0" w:space="0" w:color="auto"/>
            <w:left w:val="none" w:sz="0" w:space="0" w:color="auto"/>
            <w:bottom w:val="none" w:sz="0" w:space="0" w:color="auto"/>
            <w:right w:val="none" w:sz="0" w:space="0" w:color="auto"/>
          </w:divBdr>
        </w:div>
      </w:divsChild>
    </w:div>
    <w:div w:id="1228303575">
      <w:bodyDiv w:val="1"/>
      <w:marLeft w:val="0"/>
      <w:marRight w:val="0"/>
      <w:marTop w:val="0"/>
      <w:marBottom w:val="0"/>
      <w:divBdr>
        <w:top w:val="none" w:sz="0" w:space="0" w:color="auto"/>
        <w:left w:val="none" w:sz="0" w:space="0" w:color="auto"/>
        <w:bottom w:val="none" w:sz="0" w:space="0" w:color="auto"/>
        <w:right w:val="none" w:sz="0" w:space="0" w:color="auto"/>
      </w:divBdr>
      <w:divsChild>
        <w:div w:id="1730881961">
          <w:marLeft w:val="547"/>
          <w:marRight w:val="0"/>
          <w:marTop w:val="154"/>
          <w:marBottom w:val="0"/>
          <w:divBdr>
            <w:top w:val="none" w:sz="0" w:space="0" w:color="auto"/>
            <w:left w:val="none" w:sz="0" w:space="0" w:color="auto"/>
            <w:bottom w:val="none" w:sz="0" w:space="0" w:color="auto"/>
            <w:right w:val="none" w:sz="0" w:space="0" w:color="auto"/>
          </w:divBdr>
        </w:div>
      </w:divsChild>
    </w:div>
    <w:div w:id="1278365810">
      <w:bodyDiv w:val="1"/>
      <w:marLeft w:val="0"/>
      <w:marRight w:val="0"/>
      <w:marTop w:val="0"/>
      <w:marBottom w:val="0"/>
      <w:divBdr>
        <w:top w:val="none" w:sz="0" w:space="0" w:color="auto"/>
        <w:left w:val="none" w:sz="0" w:space="0" w:color="auto"/>
        <w:bottom w:val="none" w:sz="0" w:space="0" w:color="auto"/>
        <w:right w:val="none" w:sz="0" w:space="0" w:color="auto"/>
      </w:divBdr>
      <w:divsChild>
        <w:div w:id="2121945956">
          <w:marLeft w:val="547"/>
          <w:marRight w:val="0"/>
          <w:marTop w:val="134"/>
          <w:marBottom w:val="0"/>
          <w:divBdr>
            <w:top w:val="none" w:sz="0" w:space="0" w:color="auto"/>
            <w:left w:val="none" w:sz="0" w:space="0" w:color="auto"/>
            <w:bottom w:val="none" w:sz="0" w:space="0" w:color="auto"/>
            <w:right w:val="none" w:sz="0" w:space="0" w:color="auto"/>
          </w:divBdr>
        </w:div>
      </w:divsChild>
    </w:div>
    <w:div w:id="1375619276">
      <w:bodyDiv w:val="1"/>
      <w:marLeft w:val="0"/>
      <w:marRight w:val="0"/>
      <w:marTop w:val="0"/>
      <w:marBottom w:val="0"/>
      <w:divBdr>
        <w:top w:val="none" w:sz="0" w:space="0" w:color="auto"/>
        <w:left w:val="none" w:sz="0" w:space="0" w:color="auto"/>
        <w:bottom w:val="none" w:sz="0" w:space="0" w:color="auto"/>
        <w:right w:val="none" w:sz="0" w:space="0" w:color="auto"/>
      </w:divBdr>
      <w:divsChild>
        <w:div w:id="574634232">
          <w:marLeft w:val="547"/>
          <w:marRight w:val="0"/>
          <w:marTop w:val="154"/>
          <w:marBottom w:val="0"/>
          <w:divBdr>
            <w:top w:val="none" w:sz="0" w:space="0" w:color="auto"/>
            <w:left w:val="none" w:sz="0" w:space="0" w:color="auto"/>
            <w:bottom w:val="none" w:sz="0" w:space="0" w:color="auto"/>
            <w:right w:val="none" w:sz="0" w:space="0" w:color="auto"/>
          </w:divBdr>
        </w:div>
        <w:div w:id="808403591">
          <w:marLeft w:val="547"/>
          <w:marRight w:val="0"/>
          <w:marTop w:val="154"/>
          <w:marBottom w:val="0"/>
          <w:divBdr>
            <w:top w:val="none" w:sz="0" w:space="0" w:color="auto"/>
            <w:left w:val="none" w:sz="0" w:space="0" w:color="auto"/>
            <w:bottom w:val="none" w:sz="0" w:space="0" w:color="auto"/>
            <w:right w:val="none" w:sz="0" w:space="0" w:color="auto"/>
          </w:divBdr>
        </w:div>
      </w:divsChild>
    </w:div>
    <w:div w:id="1870412186">
      <w:bodyDiv w:val="1"/>
      <w:marLeft w:val="0"/>
      <w:marRight w:val="0"/>
      <w:marTop w:val="0"/>
      <w:marBottom w:val="0"/>
      <w:divBdr>
        <w:top w:val="none" w:sz="0" w:space="0" w:color="auto"/>
        <w:left w:val="none" w:sz="0" w:space="0" w:color="auto"/>
        <w:bottom w:val="none" w:sz="0" w:space="0" w:color="auto"/>
        <w:right w:val="none" w:sz="0" w:space="0" w:color="auto"/>
      </w:divBdr>
      <w:divsChild>
        <w:div w:id="13046959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E37B-6BDF-4B91-9ACF-C3082153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8905</Characters>
  <Application>Microsoft Office Word</Application>
  <DocSecurity>0</DocSecurity>
  <Lines>74</Lines>
  <Paragraphs>20</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kathyrmatsui</dc:creator>
  <cp:lastModifiedBy>Esther</cp:lastModifiedBy>
  <cp:revision>3</cp:revision>
  <dcterms:created xsi:type="dcterms:W3CDTF">2021-03-02T12:17:00Z</dcterms:created>
  <dcterms:modified xsi:type="dcterms:W3CDTF">2021-03-02T12:20:00Z</dcterms:modified>
</cp:coreProperties>
</file>